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F1D0" w14:textId="77777777" w:rsidR="00786CD4" w:rsidRPr="00096BF8" w:rsidRDefault="00786CD4" w:rsidP="00786CD4">
      <w:pPr>
        <w:jc w:val="center"/>
        <w:rPr>
          <w:b/>
          <w:sz w:val="21"/>
          <w:szCs w:val="21"/>
        </w:rPr>
      </w:pPr>
      <w:r w:rsidRPr="00096BF8">
        <w:rPr>
          <w:b/>
          <w:sz w:val="21"/>
          <w:szCs w:val="21"/>
        </w:rPr>
        <w:t>Town of Jefferson</w:t>
      </w:r>
    </w:p>
    <w:p w14:paraId="0616848B" w14:textId="67E93819" w:rsidR="00786CD4" w:rsidRPr="00096BF8" w:rsidRDefault="00786CD4" w:rsidP="00786CD4">
      <w:pPr>
        <w:jc w:val="center"/>
        <w:rPr>
          <w:sz w:val="21"/>
          <w:szCs w:val="21"/>
        </w:rPr>
      </w:pPr>
      <w:r w:rsidRPr="00096BF8">
        <w:rPr>
          <w:sz w:val="21"/>
          <w:szCs w:val="21"/>
        </w:rPr>
        <w:t>Office of the Zoning Board of Adjustment</w:t>
      </w:r>
    </w:p>
    <w:p w14:paraId="28E78304" w14:textId="77777777" w:rsidR="00786CD4" w:rsidRPr="00096BF8" w:rsidRDefault="00786CD4" w:rsidP="00B64548">
      <w:pPr>
        <w:rPr>
          <w:sz w:val="21"/>
          <w:szCs w:val="21"/>
        </w:rPr>
      </w:pPr>
    </w:p>
    <w:p w14:paraId="549A04F9" w14:textId="77777777" w:rsidR="00786CD4" w:rsidRPr="00096BF8" w:rsidRDefault="00786CD4" w:rsidP="00786CD4">
      <w:pPr>
        <w:jc w:val="center"/>
        <w:rPr>
          <w:b/>
          <w:sz w:val="21"/>
          <w:szCs w:val="21"/>
        </w:rPr>
      </w:pPr>
      <w:r w:rsidRPr="00096BF8">
        <w:rPr>
          <w:b/>
          <w:sz w:val="21"/>
          <w:szCs w:val="21"/>
        </w:rPr>
        <w:t>Minutes</w:t>
      </w:r>
    </w:p>
    <w:p w14:paraId="16223EAC" w14:textId="074A4C77" w:rsidR="00281517" w:rsidRDefault="0045553A" w:rsidP="0045553A">
      <w:pPr>
        <w:jc w:val="center"/>
        <w:rPr>
          <w:sz w:val="21"/>
          <w:szCs w:val="21"/>
        </w:rPr>
      </w:pPr>
      <w:r>
        <w:rPr>
          <w:sz w:val="21"/>
          <w:szCs w:val="21"/>
        </w:rPr>
        <w:t>August 14</w:t>
      </w:r>
      <w:r w:rsidR="009E4590" w:rsidRPr="00096BF8">
        <w:rPr>
          <w:sz w:val="21"/>
          <w:szCs w:val="21"/>
        </w:rPr>
        <w:t>, 2025</w:t>
      </w:r>
    </w:p>
    <w:p w14:paraId="0105D717" w14:textId="77777777" w:rsidR="0045553A" w:rsidRPr="00096BF8" w:rsidRDefault="0045553A" w:rsidP="0045553A">
      <w:pPr>
        <w:jc w:val="center"/>
        <w:rPr>
          <w:sz w:val="21"/>
          <w:szCs w:val="21"/>
        </w:rPr>
      </w:pPr>
    </w:p>
    <w:p w14:paraId="0BCDA287" w14:textId="36420259" w:rsidR="00786CD4" w:rsidRPr="00096BF8" w:rsidRDefault="00281517" w:rsidP="00786CD4">
      <w:pPr>
        <w:rPr>
          <w:sz w:val="21"/>
          <w:szCs w:val="21"/>
        </w:rPr>
      </w:pPr>
      <w:r w:rsidRPr="00096BF8">
        <w:rPr>
          <w:sz w:val="21"/>
          <w:szCs w:val="21"/>
        </w:rPr>
        <w:t>The meeting was called to order at 7:</w:t>
      </w:r>
      <w:r w:rsidR="009A3223" w:rsidRPr="00096BF8">
        <w:rPr>
          <w:sz w:val="21"/>
          <w:szCs w:val="21"/>
        </w:rPr>
        <w:t>30</w:t>
      </w:r>
      <w:r w:rsidR="001A1006" w:rsidRPr="00096BF8">
        <w:rPr>
          <w:sz w:val="21"/>
          <w:szCs w:val="21"/>
        </w:rPr>
        <w:t xml:space="preserve"> </w:t>
      </w:r>
      <w:r w:rsidRPr="00096BF8">
        <w:rPr>
          <w:sz w:val="21"/>
          <w:szCs w:val="21"/>
        </w:rPr>
        <w:t>pm.</w:t>
      </w:r>
    </w:p>
    <w:p w14:paraId="1BAA30EF" w14:textId="77777777" w:rsidR="00281517" w:rsidRPr="00096BF8" w:rsidRDefault="00281517" w:rsidP="00786CD4">
      <w:pPr>
        <w:rPr>
          <w:sz w:val="21"/>
          <w:szCs w:val="21"/>
        </w:rPr>
      </w:pPr>
    </w:p>
    <w:p w14:paraId="63198570" w14:textId="56A8411D" w:rsidR="004D323F" w:rsidRPr="00096BF8" w:rsidRDefault="00786CD4" w:rsidP="00786CD4">
      <w:pPr>
        <w:rPr>
          <w:sz w:val="21"/>
          <w:szCs w:val="21"/>
        </w:rPr>
      </w:pPr>
      <w:r w:rsidRPr="00096BF8">
        <w:rPr>
          <w:b/>
          <w:sz w:val="21"/>
          <w:szCs w:val="21"/>
        </w:rPr>
        <w:t>Members present</w:t>
      </w:r>
      <w:r w:rsidRPr="00096BF8">
        <w:rPr>
          <w:sz w:val="21"/>
          <w:szCs w:val="21"/>
        </w:rPr>
        <w:t>:  Chairman Kim Perry, Jason Call</w:t>
      </w:r>
      <w:r w:rsidR="0019121F" w:rsidRPr="00096BF8">
        <w:rPr>
          <w:sz w:val="21"/>
          <w:szCs w:val="21"/>
        </w:rPr>
        <w:t xml:space="preserve">, </w:t>
      </w:r>
      <w:r w:rsidR="00234338" w:rsidRPr="00096BF8">
        <w:rPr>
          <w:sz w:val="21"/>
          <w:szCs w:val="21"/>
        </w:rPr>
        <w:t>Tom Walker, Rodney Houghton</w:t>
      </w:r>
    </w:p>
    <w:p w14:paraId="5D74D226" w14:textId="77777777" w:rsidR="00447D37" w:rsidRPr="00096BF8" w:rsidRDefault="00447D37" w:rsidP="00786CD4">
      <w:pPr>
        <w:rPr>
          <w:b/>
          <w:sz w:val="21"/>
          <w:szCs w:val="21"/>
        </w:rPr>
      </w:pPr>
    </w:p>
    <w:p w14:paraId="041AF502" w14:textId="184D5CE7" w:rsidR="00447D37" w:rsidRPr="00096BF8" w:rsidRDefault="00786CD4" w:rsidP="00786CD4">
      <w:pPr>
        <w:rPr>
          <w:sz w:val="21"/>
          <w:szCs w:val="21"/>
        </w:rPr>
      </w:pPr>
      <w:r w:rsidRPr="00096BF8">
        <w:rPr>
          <w:b/>
          <w:sz w:val="21"/>
          <w:szCs w:val="21"/>
        </w:rPr>
        <w:t>Absent</w:t>
      </w:r>
      <w:r w:rsidRPr="00096BF8">
        <w:rPr>
          <w:sz w:val="21"/>
          <w:szCs w:val="21"/>
        </w:rPr>
        <w:t>:</w:t>
      </w:r>
      <w:r w:rsidR="007C77B3" w:rsidRPr="00096BF8">
        <w:rPr>
          <w:sz w:val="21"/>
          <w:szCs w:val="21"/>
        </w:rPr>
        <w:t xml:space="preserve"> </w:t>
      </w:r>
      <w:r w:rsidR="00A25BD3" w:rsidRPr="00096BF8">
        <w:rPr>
          <w:sz w:val="21"/>
          <w:szCs w:val="21"/>
        </w:rPr>
        <w:t>Biff Wyman, Wayne Bilquin, alternate</w:t>
      </w:r>
    </w:p>
    <w:p w14:paraId="4C7F27BB" w14:textId="65AEF5DC" w:rsidR="00786CD4" w:rsidRPr="00096BF8" w:rsidRDefault="00786CD4" w:rsidP="00786CD4">
      <w:pPr>
        <w:rPr>
          <w:sz w:val="21"/>
          <w:szCs w:val="21"/>
        </w:rPr>
      </w:pPr>
      <w:r w:rsidRPr="00096BF8">
        <w:rPr>
          <w:sz w:val="21"/>
          <w:szCs w:val="21"/>
        </w:rPr>
        <w:t xml:space="preserve">  </w:t>
      </w:r>
    </w:p>
    <w:p w14:paraId="45240215" w14:textId="7C0BE46E" w:rsidR="00786CD4" w:rsidRPr="00096BF8" w:rsidRDefault="00786CD4" w:rsidP="00786CD4">
      <w:pPr>
        <w:rPr>
          <w:sz w:val="21"/>
          <w:szCs w:val="21"/>
        </w:rPr>
      </w:pPr>
      <w:r w:rsidRPr="00096BF8">
        <w:rPr>
          <w:b/>
          <w:sz w:val="21"/>
          <w:szCs w:val="21"/>
        </w:rPr>
        <w:t>Others present</w:t>
      </w:r>
      <w:r w:rsidRPr="00096BF8">
        <w:rPr>
          <w:sz w:val="21"/>
          <w:szCs w:val="21"/>
        </w:rPr>
        <w:t xml:space="preserve">:  </w:t>
      </w:r>
      <w:r w:rsidR="00A25BD3" w:rsidRPr="00096BF8">
        <w:rPr>
          <w:sz w:val="21"/>
          <w:szCs w:val="21"/>
        </w:rPr>
        <w:t>Charlene Wheeler, secretary;</w:t>
      </w:r>
      <w:r w:rsidR="007C77B3" w:rsidRPr="00096BF8">
        <w:rPr>
          <w:sz w:val="21"/>
          <w:szCs w:val="21"/>
        </w:rPr>
        <w:t xml:space="preserve"> Linda Kane,</w:t>
      </w:r>
      <w:r w:rsidR="00A25BD3" w:rsidRPr="00096BF8">
        <w:rPr>
          <w:sz w:val="21"/>
          <w:szCs w:val="21"/>
        </w:rPr>
        <w:t xml:space="preserve"> David Passios, Alfred &amp; Kimberly Raphael, Jonathon Dunn, Richard Garabedian</w:t>
      </w:r>
      <w:r w:rsidR="007C77B3" w:rsidRPr="00096BF8">
        <w:rPr>
          <w:sz w:val="21"/>
          <w:szCs w:val="21"/>
        </w:rPr>
        <w:t xml:space="preserve"> </w:t>
      </w:r>
    </w:p>
    <w:p w14:paraId="517BEFE6" w14:textId="30104D45" w:rsidR="003876E1" w:rsidRPr="00096BF8" w:rsidRDefault="003876E1" w:rsidP="00EC64DC">
      <w:pPr>
        <w:rPr>
          <w:b/>
          <w:bCs/>
          <w:sz w:val="21"/>
          <w:szCs w:val="21"/>
        </w:rPr>
      </w:pPr>
    </w:p>
    <w:p w14:paraId="42C713AB" w14:textId="2F8DABD1" w:rsidR="00CA2A53" w:rsidRPr="00096BF8" w:rsidRDefault="00B72425" w:rsidP="00CA2A53">
      <w:pPr>
        <w:jc w:val="center"/>
        <w:rPr>
          <w:b/>
          <w:bCs/>
          <w:sz w:val="21"/>
          <w:szCs w:val="21"/>
        </w:rPr>
      </w:pPr>
      <w:r w:rsidRPr="00096BF8">
        <w:rPr>
          <w:b/>
          <w:bCs/>
          <w:sz w:val="21"/>
          <w:szCs w:val="21"/>
        </w:rPr>
        <w:t>H</w:t>
      </w:r>
      <w:r w:rsidR="00CA2A53" w:rsidRPr="00096BF8">
        <w:rPr>
          <w:b/>
          <w:bCs/>
          <w:sz w:val="21"/>
          <w:szCs w:val="21"/>
        </w:rPr>
        <w:t xml:space="preserve">earing – </w:t>
      </w:r>
      <w:r w:rsidRPr="00096BF8">
        <w:rPr>
          <w:b/>
          <w:bCs/>
          <w:sz w:val="21"/>
          <w:szCs w:val="21"/>
        </w:rPr>
        <w:t>Case # 2</w:t>
      </w:r>
      <w:r w:rsidR="0019121F" w:rsidRPr="00096BF8">
        <w:rPr>
          <w:b/>
          <w:bCs/>
          <w:sz w:val="21"/>
          <w:szCs w:val="21"/>
        </w:rPr>
        <w:t>3</w:t>
      </w:r>
      <w:r w:rsidR="00A25BD3" w:rsidRPr="00096BF8">
        <w:rPr>
          <w:b/>
          <w:bCs/>
          <w:sz w:val="21"/>
          <w:szCs w:val="21"/>
        </w:rPr>
        <w:t>7</w:t>
      </w:r>
      <w:r w:rsidRPr="00096BF8">
        <w:rPr>
          <w:b/>
          <w:bCs/>
          <w:sz w:val="21"/>
          <w:szCs w:val="21"/>
        </w:rPr>
        <w:t>-202</w:t>
      </w:r>
      <w:r w:rsidR="00E3144D" w:rsidRPr="00096BF8">
        <w:rPr>
          <w:b/>
          <w:bCs/>
          <w:sz w:val="21"/>
          <w:szCs w:val="21"/>
        </w:rPr>
        <w:t>5</w:t>
      </w:r>
      <w:r w:rsidRPr="00096BF8">
        <w:rPr>
          <w:b/>
          <w:bCs/>
          <w:sz w:val="21"/>
          <w:szCs w:val="21"/>
        </w:rPr>
        <w:t xml:space="preserve"> </w:t>
      </w:r>
      <w:r w:rsidR="005311B0" w:rsidRPr="00096BF8">
        <w:rPr>
          <w:b/>
          <w:bCs/>
          <w:sz w:val="21"/>
          <w:szCs w:val="21"/>
        </w:rPr>
        <w:t>–</w:t>
      </w:r>
      <w:r w:rsidR="0004629F" w:rsidRPr="00096BF8">
        <w:rPr>
          <w:b/>
          <w:bCs/>
          <w:sz w:val="21"/>
          <w:szCs w:val="21"/>
        </w:rPr>
        <w:t xml:space="preserve"> </w:t>
      </w:r>
      <w:r w:rsidR="00A25BD3" w:rsidRPr="00096BF8">
        <w:rPr>
          <w:b/>
          <w:bCs/>
          <w:sz w:val="21"/>
          <w:szCs w:val="21"/>
        </w:rPr>
        <w:t>Raphael</w:t>
      </w:r>
    </w:p>
    <w:p w14:paraId="232FF9FF" w14:textId="5864F5B7" w:rsidR="00AC42D2" w:rsidRPr="00096BF8" w:rsidRDefault="00CA2A53" w:rsidP="00AC42D2">
      <w:pPr>
        <w:rPr>
          <w:sz w:val="21"/>
          <w:szCs w:val="21"/>
        </w:rPr>
      </w:pPr>
      <w:r w:rsidRPr="00096BF8">
        <w:rPr>
          <w:sz w:val="21"/>
          <w:szCs w:val="21"/>
        </w:rPr>
        <w:t xml:space="preserve">Chairman Perry opened the </w:t>
      </w:r>
      <w:r w:rsidR="00197DCD" w:rsidRPr="00096BF8">
        <w:rPr>
          <w:sz w:val="21"/>
          <w:szCs w:val="21"/>
        </w:rPr>
        <w:t xml:space="preserve">public </w:t>
      </w:r>
      <w:r w:rsidRPr="00096BF8">
        <w:rPr>
          <w:sz w:val="21"/>
          <w:szCs w:val="21"/>
        </w:rPr>
        <w:t xml:space="preserve">hearing </w:t>
      </w:r>
      <w:r w:rsidR="00B72425" w:rsidRPr="00096BF8">
        <w:rPr>
          <w:sz w:val="21"/>
          <w:szCs w:val="21"/>
        </w:rPr>
        <w:t>f</w:t>
      </w:r>
      <w:r w:rsidR="0065007B" w:rsidRPr="00096BF8">
        <w:rPr>
          <w:sz w:val="21"/>
          <w:szCs w:val="21"/>
        </w:rPr>
        <w:t>or</w:t>
      </w:r>
      <w:r w:rsidR="00B72425" w:rsidRPr="00096BF8">
        <w:rPr>
          <w:sz w:val="21"/>
          <w:szCs w:val="21"/>
        </w:rPr>
        <w:t xml:space="preserve"> </w:t>
      </w:r>
      <w:r w:rsidR="00A25BD3" w:rsidRPr="00096BF8">
        <w:rPr>
          <w:sz w:val="21"/>
          <w:szCs w:val="21"/>
        </w:rPr>
        <w:t>Alfred &amp; Kimberly Raphael</w:t>
      </w:r>
      <w:r w:rsidR="007C77B3" w:rsidRPr="00096BF8">
        <w:rPr>
          <w:sz w:val="21"/>
          <w:szCs w:val="21"/>
        </w:rPr>
        <w:t xml:space="preserve"> </w:t>
      </w:r>
      <w:r w:rsidR="00E3144D" w:rsidRPr="00096BF8">
        <w:rPr>
          <w:sz w:val="21"/>
          <w:szCs w:val="21"/>
        </w:rPr>
        <w:t>who</w:t>
      </w:r>
      <w:r w:rsidR="007C77B3" w:rsidRPr="00096BF8">
        <w:rPr>
          <w:sz w:val="21"/>
          <w:szCs w:val="21"/>
        </w:rPr>
        <w:t xml:space="preserve"> request</w:t>
      </w:r>
      <w:r w:rsidR="0072213A" w:rsidRPr="00096BF8">
        <w:rPr>
          <w:sz w:val="21"/>
          <w:szCs w:val="21"/>
        </w:rPr>
        <w:t>ed</w:t>
      </w:r>
      <w:r w:rsidR="007C77B3" w:rsidRPr="00096BF8">
        <w:rPr>
          <w:sz w:val="21"/>
          <w:szCs w:val="21"/>
        </w:rPr>
        <w:t xml:space="preserve"> a Special Exception for a short-term rental for </w:t>
      </w:r>
      <w:r w:rsidR="0092486B" w:rsidRPr="00096BF8">
        <w:rPr>
          <w:sz w:val="21"/>
          <w:szCs w:val="21"/>
        </w:rPr>
        <w:t>her</w:t>
      </w:r>
      <w:r w:rsidR="007C77B3" w:rsidRPr="00096BF8">
        <w:rPr>
          <w:sz w:val="21"/>
          <w:szCs w:val="21"/>
        </w:rPr>
        <w:t xml:space="preserve"> property at </w:t>
      </w:r>
      <w:r w:rsidR="00A25BD3" w:rsidRPr="00096BF8">
        <w:rPr>
          <w:sz w:val="21"/>
          <w:szCs w:val="21"/>
        </w:rPr>
        <w:t>139 Stag Hollow Road</w:t>
      </w:r>
      <w:r w:rsidR="007C77B3" w:rsidRPr="00096BF8">
        <w:rPr>
          <w:sz w:val="21"/>
          <w:szCs w:val="21"/>
        </w:rPr>
        <w:t>, Map 15</w:t>
      </w:r>
      <w:r w:rsidR="00A25BD3" w:rsidRPr="00096BF8">
        <w:rPr>
          <w:sz w:val="21"/>
          <w:szCs w:val="21"/>
        </w:rPr>
        <w:t>,</w:t>
      </w:r>
      <w:r w:rsidR="007C77B3" w:rsidRPr="00096BF8">
        <w:rPr>
          <w:sz w:val="21"/>
          <w:szCs w:val="21"/>
        </w:rPr>
        <w:t xml:space="preserve"> Lot </w:t>
      </w:r>
      <w:r w:rsidR="00A25BD3" w:rsidRPr="00096BF8">
        <w:rPr>
          <w:sz w:val="21"/>
          <w:szCs w:val="21"/>
        </w:rPr>
        <w:t>32</w:t>
      </w:r>
      <w:r w:rsidR="00B72425" w:rsidRPr="00096BF8">
        <w:rPr>
          <w:sz w:val="21"/>
          <w:szCs w:val="21"/>
        </w:rPr>
        <w:t>,</w:t>
      </w:r>
      <w:r w:rsidR="007C77B3" w:rsidRPr="00096BF8">
        <w:rPr>
          <w:sz w:val="21"/>
          <w:szCs w:val="21"/>
        </w:rPr>
        <w:t xml:space="preserve"> under</w:t>
      </w:r>
      <w:r w:rsidR="00B72425" w:rsidRPr="00096BF8">
        <w:rPr>
          <w:sz w:val="21"/>
          <w:szCs w:val="21"/>
        </w:rPr>
        <w:t xml:space="preserve"> Article </w:t>
      </w:r>
      <w:r w:rsidR="005F6846" w:rsidRPr="00096BF8">
        <w:rPr>
          <w:sz w:val="21"/>
          <w:szCs w:val="21"/>
        </w:rPr>
        <w:t>I</w:t>
      </w:r>
      <w:r w:rsidR="007C77B3" w:rsidRPr="00096BF8">
        <w:rPr>
          <w:sz w:val="21"/>
          <w:szCs w:val="21"/>
        </w:rPr>
        <w:t>II</w:t>
      </w:r>
      <w:r w:rsidR="00B72425" w:rsidRPr="00096BF8">
        <w:rPr>
          <w:sz w:val="21"/>
          <w:szCs w:val="21"/>
        </w:rPr>
        <w:t xml:space="preserve">, Section </w:t>
      </w:r>
      <w:r w:rsidR="005F6846" w:rsidRPr="00096BF8">
        <w:rPr>
          <w:sz w:val="21"/>
          <w:szCs w:val="21"/>
        </w:rPr>
        <w:t>2</w:t>
      </w:r>
      <w:r w:rsidR="003B2F07" w:rsidRPr="00096BF8">
        <w:rPr>
          <w:sz w:val="21"/>
          <w:szCs w:val="21"/>
        </w:rPr>
        <w:t xml:space="preserve"> of the Land Use Ordinance</w:t>
      </w:r>
      <w:r w:rsidR="00B72425" w:rsidRPr="00096BF8">
        <w:rPr>
          <w:sz w:val="21"/>
          <w:szCs w:val="21"/>
        </w:rPr>
        <w:t>.</w:t>
      </w:r>
      <w:r w:rsidRPr="00096BF8">
        <w:rPr>
          <w:sz w:val="21"/>
          <w:szCs w:val="21"/>
        </w:rPr>
        <w:t xml:space="preserve">  </w:t>
      </w:r>
      <w:r w:rsidR="006D71A7" w:rsidRPr="00096BF8">
        <w:rPr>
          <w:sz w:val="21"/>
          <w:szCs w:val="21"/>
        </w:rPr>
        <w:t>Chairman Perry read the application</w:t>
      </w:r>
      <w:r w:rsidR="00447D37" w:rsidRPr="00096BF8">
        <w:rPr>
          <w:sz w:val="21"/>
          <w:szCs w:val="21"/>
        </w:rPr>
        <w:t xml:space="preserve"> and Board members examined the maps supplied by the applicant. </w:t>
      </w:r>
      <w:r w:rsidR="00A25BD3" w:rsidRPr="00096BF8">
        <w:rPr>
          <w:sz w:val="21"/>
          <w:szCs w:val="21"/>
        </w:rPr>
        <w:t>Currently, i</w:t>
      </w:r>
      <w:r w:rsidR="000F7E7C" w:rsidRPr="00096BF8">
        <w:rPr>
          <w:sz w:val="21"/>
          <w:szCs w:val="21"/>
        </w:rPr>
        <w:t>t is their vacation home</w:t>
      </w:r>
      <w:r w:rsidR="00A25BD3" w:rsidRPr="00096BF8">
        <w:rPr>
          <w:sz w:val="21"/>
          <w:szCs w:val="21"/>
        </w:rPr>
        <w:t xml:space="preserve">. </w:t>
      </w:r>
      <w:r w:rsidR="00AC42D2" w:rsidRPr="00096BF8">
        <w:rPr>
          <w:sz w:val="21"/>
          <w:szCs w:val="21"/>
        </w:rPr>
        <w:t xml:space="preserve"> The residence has 3 bedrooms and 1-1/2 baths which would mean the maximum occupancy would be 8 pe</w:t>
      </w:r>
      <w:r w:rsidR="00AF79E8" w:rsidRPr="00096BF8">
        <w:rPr>
          <w:sz w:val="21"/>
          <w:szCs w:val="21"/>
        </w:rPr>
        <w:t>ople</w:t>
      </w:r>
      <w:r w:rsidR="00AC42D2" w:rsidRPr="00096BF8">
        <w:rPr>
          <w:sz w:val="21"/>
          <w:szCs w:val="21"/>
        </w:rPr>
        <w:t>.</w:t>
      </w:r>
      <w:r w:rsidR="00A25BD3" w:rsidRPr="00096BF8">
        <w:rPr>
          <w:sz w:val="21"/>
          <w:szCs w:val="21"/>
        </w:rPr>
        <w:t xml:space="preserve"> The Raphaels also own another lot at 84 Stag Hollow Road.  </w:t>
      </w:r>
      <w:r w:rsidR="00AC42D2" w:rsidRPr="00096BF8">
        <w:rPr>
          <w:sz w:val="21"/>
          <w:szCs w:val="21"/>
        </w:rPr>
        <w:t xml:space="preserve">Stag Hollow Road is maintained by the town.  The Raphaels have spoken to many of their </w:t>
      </w:r>
      <w:r w:rsidR="009D18C8" w:rsidRPr="00096BF8">
        <w:rPr>
          <w:sz w:val="21"/>
          <w:szCs w:val="21"/>
        </w:rPr>
        <w:t>neighbors</w:t>
      </w:r>
      <w:r w:rsidR="00AC42D2" w:rsidRPr="00096BF8">
        <w:rPr>
          <w:sz w:val="21"/>
          <w:szCs w:val="21"/>
        </w:rPr>
        <w:t xml:space="preserve"> and given them emergency contact numbers for their property manager.  The board also reviewed the proximity to abutters and compatibility with the neighborhood.  Chairman Perry reminded the Rap</w:t>
      </w:r>
      <w:r w:rsidR="009D18C8" w:rsidRPr="00096BF8">
        <w:rPr>
          <w:sz w:val="21"/>
          <w:szCs w:val="21"/>
        </w:rPr>
        <w:t>haels that they must receive a Conditional Use Permit for a short-term rental from the Select Board which includes a required safety inspection.</w:t>
      </w:r>
    </w:p>
    <w:p w14:paraId="02968208" w14:textId="77777777" w:rsidR="00AC42D2" w:rsidRPr="00096BF8" w:rsidRDefault="00AC42D2" w:rsidP="00AC42D2">
      <w:pPr>
        <w:rPr>
          <w:sz w:val="21"/>
          <w:szCs w:val="21"/>
        </w:rPr>
      </w:pPr>
    </w:p>
    <w:p w14:paraId="5C4D1C4B" w14:textId="19109E04" w:rsidR="0072213A" w:rsidRPr="00096BF8" w:rsidRDefault="00A25BD3" w:rsidP="00A729BE">
      <w:pPr>
        <w:rPr>
          <w:sz w:val="21"/>
          <w:szCs w:val="21"/>
        </w:rPr>
      </w:pPr>
      <w:r w:rsidRPr="00096BF8">
        <w:rPr>
          <w:sz w:val="21"/>
          <w:szCs w:val="21"/>
        </w:rPr>
        <w:t xml:space="preserve">All abutters to Lot 32 had been noticed but there was </w:t>
      </w:r>
      <w:r w:rsidR="00FE769D" w:rsidRPr="00096BF8">
        <w:rPr>
          <w:sz w:val="21"/>
          <w:szCs w:val="21"/>
        </w:rPr>
        <w:t xml:space="preserve">some </w:t>
      </w:r>
      <w:r w:rsidRPr="00096BF8">
        <w:rPr>
          <w:sz w:val="21"/>
          <w:szCs w:val="21"/>
        </w:rPr>
        <w:t xml:space="preserve">confusion as </w:t>
      </w:r>
      <w:r w:rsidR="00FE769D" w:rsidRPr="00096BF8">
        <w:rPr>
          <w:sz w:val="21"/>
          <w:szCs w:val="21"/>
        </w:rPr>
        <w:t>to which address.  David Passios asked if the application should be voted on as complete first before discussion of whether to grant approval took place.  He was told this was a required step in the subdivision or boundary line adjustment applications to the Planning Board but not in applications to the Zoning Board of Adj</w:t>
      </w:r>
      <w:r w:rsidR="00A12A2C" w:rsidRPr="00096BF8">
        <w:rPr>
          <w:sz w:val="21"/>
          <w:szCs w:val="21"/>
        </w:rPr>
        <w:t>us</w:t>
      </w:r>
      <w:r w:rsidR="00FE769D" w:rsidRPr="00096BF8">
        <w:rPr>
          <w:sz w:val="21"/>
          <w:szCs w:val="21"/>
        </w:rPr>
        <w:t>tment</w:t>
      </w:r>
      <w:r w:rsidR="00A12A2C" w:rsidRPr="00096BF8">
        <w:rPr>
          <w:sz w:val="21"/>
          <w:szCs w:val="21"/>
        </w:rPr>
        <w:t>.</w:t>
      </w:r>
      <w:r w:rsidR="00AC42D2" w:rsidRPr="00096BF8">
        <w:rPr>
          <w:sz w:val="21"/>
          <w:szCs w:val="21"/>
        </w:rPr>
        <w:t xml:space="preserve">  No other questions or comments were rec</w:t>
      </w:r>
      <w:r w:rsidR="009D18C8" w:rsidRPr="00096BF8">
        <w:rPr>
          <w:sz w:val="21"/>
          <w:szCs w:val="21"/>
        </w:rPr>
        <w:t>eived by the Board secretary</w:t>
      </w:r>
      <w:r w:rsidR="00AC42D2" w:rsidRPr="00096BF8">
        <w:rPr>
          <w:sz w:val="21"/>
          <w:szCs w:val="21"/>
        </w:rPr>
        <w:t xml:space="preserve">. </w:t>
      </w:r>
    </w:p>
    <w:p w14:paraId="6855BB0F" w14:textId="77777777" w:rsidR="009D18C8" w:rsidRPr="00096BF8" w:rsidRDefault="009D18C8" w:rsidP="00A729BE">
      <w:pPr>
        <w:rPr>
          <w:sz w:val="21"/>
          <w:szCs w:val="21"/>
        </w:rPr>
      </w:pPr>
    </w:p>
    <w:p w14:paraId="1E788EA2" w14:textId="2D8ABBC6" w:rsidR="00AC42D2" w:rsidRPr="00096BF8" w:rsidRDefault="00AC42D2" w:rsidP="00A729BE">
      <w:pPr>
        <w:rPr>
          <w:sz w:val="21"/>
          <w:szCs w:val="21"/>
        </w:rPr>
      </w:pPr>
      <w:r w:rsidRPr="00096BF8">
        <w:rPr>
          <w:sz w:val="21"/>
          <w:szCs w:val="21"/>
        </w:rPr>
        <w:t>There being no further questions or comments from the public.  Chairman Perry closed the public portion of the hearing and deliberations began.</w:t>
      </w:r>
    </w:p>
    <w:p w14:paraId="77711F73" w14:textId="77777777" w:rsidR="006D71A7" w:rsidRPr="00096BF8" w:rsidRDefault="006D71A7" w:rsidP="00A729BE">
      <w:pPr>
        <w:rPr>
          <w:sz w:val="21"/>
          <w:szCs w:val="21"/>
        </w:rPr>
      </w:pPr>
    </w:p>
    <w:p w14:paraId="04508235" w14:textId="77777777" w:rsidR="0004629F" w:rsidRPr="00096BF8" w:rsidRDefault="0004629F" w:rsidP="0004629F">
      <w:pPr>
        <w:pStyle w:val="ListParagraph"/>
        <w:numPr>
          <w:ilvl w:val="0"/>
          <w:numId w:val="10"/>
        </w:numPr>
        <w:rPr>
          <w:sz w:val="21"/>
          <w:szCs w:val="21"/>
        </w:rPr>
      </w:pPr>
      <w:r w:rsidRPr="00096BF8">
        <w:rPr>
          <w:sz w:val="21"/>
          <w:szCs w:val="21"/>
        </w:rPr>
        <w:t>“The proposed use shall be one permitted by the Land Use Ordinance.”  Yes, this use is permitted by Special Exception as a short-term rental unit in Article III, section 2 of the Land Use Ordinance.</w:t>
      </w:r>
    </w:p>
    <w:p w14:paraId="1F9FCF5F" w14:textId="77777777" w:rsidR="0004629F" w:rsidRPr="00096BF8" w:rsidRDefault="0004629F" w:rsidP="0004629F">
      <w:pPr>
        <w:pStyle w:val="ListParagraph"/>
        <w:rPr>
          <w:sz w:val="21"/>
          <w:szCs w:val="21"/>
        </w:rPr>
      </w:pPr>
    </w:p>
    <w:p w14:paraId="49FBF0D8" w14:textId="77777777" w:rsidR="00D65837" w:rsidRPr="00096BF8" w:rsidRDefault="00D65837" w:rsidP="00D65837">
      <w:pPr>
        <w:pStyle w:val="ListParagraph"/>
        <w:numPr>
          <w:ilvl w:val="0"/>
          <w:numId w:val="10"/>
        </w:numPr>
        <w:spacing w:after="200" w:line="276" w:lineRule="auto"/>
        <w:rPr>
          <w:sz w:val="21"/>
          <w:szCs w:val="21"/>
        </w:rPr>
      </w:pPr>
      <w:r w:rsidRPr="00096BF8">
        <w:rPr>
          <w:sz w:val="21"/>
          <w:szCs w:val="21"/>
        </w:rPr>
        <w:t xml:space="preserve">“The specific site is appropriate for the location and of adequate size for such use.”  Yes, the site is of adequate size for the number of guests allowed.  There are three bedrooms and there </w:t>
      </w:r>
      <w:proofErr w:type="gramStart"/>
      <w:r w:rsidRPr="00096BF8">
        <w:rPr>
          <w:sz w:val="21"/>
          <w:szCs w:val="21"/>
        </w:rPr>
        <w:t>is</w:t>
      </w:r>
      <w:proofErr w:type="gramEnd"/>
      <w:r w:rsidRPr="00096BF8">
        <w:rPr>
          <w:sz w:val="21"/>
          <w:szCs w:val="21"/>
        </w:rPr>
        <w:t xml:space="preserve"> adequate parking and privacy from surrounding abutters.  The maximum number of guests would be limited to eight.  The lot is located on a public road maintained by the town. A safety inspection is planned.</w:t>
      </w:r>
    </w:p>
    <w:p w14:paraId="61537DBC" w14:textId="77777777" w:rsidR="00D65837" w:rsidRPr="00096BF8" w:rsidRDefault="00D65837" w:rsidP="00D65837">
      <w:pPr>
        <w:pStyle w:val="ListParagraph"/>
        <w:rPr>
          <w:sz w:val="21"/>
          <w:szCs w:val="21"/>
        </w:rPr>
      </w:pPr>
    </w:p>
    <w:p w14:paraId="5B0B8B62" w14:textId="77777777" w:rsidR="00D65837" w:rsidRPr="00096BF8" w:rsidRDefault="00D65837" w:rsidP="00D65837">
      <w:pPr>
        <w:pStyle w:val="ListParagraph"/>
        <w:numPr>
          <w:ilvl w:val="0"/>
          <w:numId w:val="10"/>
        </w:numPr>
        <w:spacing w:after="200" w:line="276" w:lineRule="auto"/>
        <w:rPr>
          <w:sz w:val="21"/>
          <w:szCs w:val="21"/>
        </w:rPr>
      </w:pPr>
      <w:r w:rsidRPr="00096BF8">
        <w:rPr>
          <w:sz w:val="21"/>
          <w:szCs w:val="21"/>
        </w:rPr>
        <w:t xml:space="preserve">“The use will not adversely affect the adjacent area.”  Yes, the use will not affect the adjacent area.  The residence is some distance from neighbors.  There are plans in place for maintenance of the property.  The Raphaels have implemented a system for a local contact to deal with emergencies in a timely way and have given the contact number to neighbors.  No new structures are being added to the lot.  The applicant will comply will all the rules and regulations in the Select Board’s Short-term Rental Permit.  It will increase taxes paid to the town without significant impact to schools and services. </w:t>
      </w:r>
    </w:p>
    <w:p w14:paraId="64EF12A1" w14:textId="77777777" w:rsidR="00D65837" w:rsidRPr="00096BF8" w:rsidRDefault="00D65837" w:rsidP="00D65837">
      <w:pPr>
        <w:pStyle w:val="ListParagraph"/>
        <w:rPr>
          <w:sz w:val="21"/>
          <w:szCs w:val="21"/>
        </w:rPr>
      </w:pPr>
      <w:r w:rsidRPr="00096BF8">
        <w:rPr>
          <w:sz w:val="21"/>
          <w:szCs w:val="21"/>
        </w:rPr>
        <w:t xml:space="preserve">  </w:t>
      </w:r>
    </w:p>
    <w:p w14:paraId="3A2E0D37" w14:textId="30050731" w:rsidR="00D65837" w:rsidRPr="00096BF8" w:rsidRDefault="00D65837" w:rsidP="00096BF8">
      <w:pPr>
        <w:pStyle w:val="ListParagraph"/>
        <w:numPr>
          <w:ilvl w:val="0"/>
          <w:numId w:val="10"/>
        </w:numPr>
        <w:spacing w:after="200" w:line="276" w:lineRule="auto"/>
        <w:rPr>
          <w:sz w:val="21"/>
          <w:szCs w:val="21"/>
        </w:rPr>
      </w:pPr>
      <w:r w:rsidRPr="00096BF8">
        <w:rPr>
          <w:sz w:val="21"/>
          <w:szCs w:val="21"/>
        </w:rPr>
        <w:lastRenderedPageBreak/>
        <w:t xml:space="preserve">“The proposed use will be in keeping with the stated purpose of the Ordinance.”  Yes, it will not interfere with the small-town atmosphere and further erode the rural nature of the community.  It will maintain the rural nature of the area.  This is not overcrowding the neighborhood as this property already contains a residence.   It will maintain the stability of the neighborhood.  There will be no impact to schools and other services as there might be with a full-time rental.  </w:t>
      </w:r>
    </w:p>
    <w:p w14:paraId="61692654" w14:textId="18D71756" w:rsidR="006D71A7" w:rsidRPr="00096BF8" w:rsidRDefault="00D65837" w:rsidP="006D71A7">
      <w:pPr>
        <w:rPr>
          <w:sz w:val="21"/>
          <w:szCs w:val="21"/>
        </w:rPr>
      </w:pPr>
      <w:r w:rsidRPr="00096BF8">
        <w:rPr>
          <w:sz w:val="21"/>
          <w:szCs w:val="21"/>
        </w:rPr>
        <w:t>Jason Call</w:t>
      </w:r>
      <w:r w:rsidR="000F727B" w:rsidRPr="00096BF8">
        <w:rPr>
          <w:sz w:val="21"/>
          <w:szCs w:val="21"/>
        </w:rPr>
        <w:t xml:space="preserve"> </w:t>
      </w:r>
      <w:r w:rsidR="006D71A7" w:rsidRPr="00096BF8">
        <w:rPr>
          <w:sz w:val="21"/>
          <w:szCs w:val="21"/>
        </w:rPr>
        <w:t xml:space="preserve">made </w:t>
      </w:r>
      <w:r w:rsidR="000F727B" w:rsidRPr="00096BF8">
        <w:rPr>
          <w:sz w:val="21"/>
          <w:szCs w:val="21"/>
        </w:rPr>
        <w:t xml:space="preserve">a </w:t>
      </w:r>
      <w:r w:rsidR="006D71A7" w:rsidRPr="00096BF8">
        <w:rPr>
          <w:sz w:val="21"/>
          <w:szCs w:val="21"/>
        </w:rPr>
        <w:t xml:space="preserve">motion to grant the </w:t>
      </w:r>
      <w:r w:rsidR="000F727B" w:rsidRPr="00096BF8">
        <w:rPr>
          <w:sz w:val="21"/>
          <w:szCs w:val="21"/>
        </w:rPr>
        <w:t xml:space="preserve">Special Exception, </w:t>
      </w:r>
      <w:r w:rsidRPr="00096BF8">
        <w:rPr>
          <w:sz w:val="21"/>
          <w:szCs w:val="21"/>
        </w:rPr>
        <w:t xml:space="preserve">seconded by Tom Walker.  </w:t>
      </w:r>
      <w:r w:rsidR="006D71A7" w:rsidRPr="00096BF8">
        <w:rPr>
          <w:sz w:val="21"/>
          <w:szCs w:val="21"/>
        </w:rPr>
        <w:t xml:space="preserve"> The vote to a</w:t>
      </w:r>
      <w:r w:rsidR="000F727B" w:rsidRPr="00096BF8">
        <w:rPr>
          <w:sz w:val="21"/>
          <w:szCs w:val="21"/>
        </w:rPr>
        <w:t>pprove</w:t>
      </w:r>
      <w:r w:rsidR="006D71A7" w:rsidRPr="00096BF8">
        <w:rPr>
          <w:sz w:val="21"/>
          <w:szCs w:val="21"/>
        </w:rPr>
        <w:t xml:space="preserve"> the motion was unanimous</w:t>
      </w:r>
      <w:r w:rsidR="00A97E40" w:rsidRPr="00096BF8">
        <w:rPr>
          <w:sz w:val="21"/>
          <w:szCs w:val="21"/>
        </w:rPr>
        <w:t xml:space="preserve">.  The Board secretary will send official notices to </w:t>
      </w:r>
      <w:r w:rsidR="000F727B" w:rsidRPr="00096BF8">
        <w:rPr>
          <w:sz w:val="21"/>
          <w:szCs w:val="21"/>
        </w:rPr>
        <w:t xml:space="preserve">the owners, who will then proceed with the selectmen’s application process and safety inspection. </w:t>
      </w:r>
      <w:r w:rsidRPr="00096BF8">
        <w:rPr>
          <w:sz w:val="21"/>
          <w:szCs w:val="21"/>
        </w:rPr>
        <w:t xml:space="preserve"> The</w:t>
      </w:r>
      <w:r w:rsidR="008478A0" w:rsidRPr="00096BF8">
        <w:rPr>
          <w:sz w:val="21"/>
          <w:szCs w:val="21"/>
        </w:rPr>
        <w:t xml:space="preserve"> Raphaels</w:t>
      </w:r>
      <w:r w:rsidRPr="00096BF8">
        <w:rPr>
          <w:sz w:val="21"/>
          <w:szCs w:val="21"/>
        </w:rPr>
        <w:t xml:space="preserve"> also were reminded to complete the Select Board’s Short-term Rental Permit.</w:t>
      </w:r>
    </w:p>
    <w:p w14:paraId="72663342" w14:textId="77777777" w:rsidR="00100344" w:rsidRPr="00096BF8" w:rsidRDefault="00100344" w:rsidP="009813E3">
      <w:pPr>
        <w:rPr>
          <w:sz w:val="21"/>
          <w:szCs w:val="21"/>
        </w:rPr>
      </w:pPr>
    </w:p>
    <w:p w14:paraId="4858C34A" w14:textId="480E6CEB" w:rsidR="00345986" w:rsidRPr="00096BF8" w:rsidRDefault="00345986" w:rsidP="00972402">
      <w:pPr>
        <w:jc w:val="center"/>
        <w:rPr>
          <w:b/>
          <w:bCs/>
          <w:sz w:val="21"/>
          <w:szCs w:val="21"/>
        </w:rPr>
      </w:pPr>
      <w:r w:rsidRPr="00096BF8">
        <w:rPr>
          <w:b/>
          <w:bCs/>
          <w:sz w:val="21"/>
          <w:szCs w:val="21"/>
        </w:rPr>
        <w:t>Hearing Case # 23</w:t>
      </w:r>
      <w:r w:rsidR="00D65837" w:rsidRPr="00096BF8">
        <w:rPr>
          <w:b/>
          <w:bCs/>
          <w:sz w:val="21"/>
          <w:szCs w:val="21"/>
        </w:rPr>
        <w:t>8</w:t>
      </w:r>
      <w:r w:rsidRPr="00096BF8">
        <w:rPr>
          <w:b/>
          <w:bCs/>
          <w:sz w:val="21"/>
          <w:szCs w:val="21"/>
        </w:rPr>
        <w:t>-2025 - Dunn</w:t>
      </w:r>
    </w:p>
    <w:p w14:paraId="01688B39" w14:textId="773B6ABE" w:rsidR="0004629F" w:rsidRPr="00096BF8" w:rsidRDefault="0004629F" w:rsidP="00345986">
      <w:pPr>
        <w:rPr>
          <w:bCs/>
          <w:sz w:val="21"/>
          <w:szCs w:val="21"/>
        </w:rPr>
      </w:pPr>
      <w:r w:rsidRPr="00096BF8">
        <w:rPr>
          <w:sz w:val="21"/>
          <w:szCs w:val="21"/>
        </w:rPr>
        <w:t xml:space="preserve">Chairman Perry opened the public hearing for </w:t>
      </w:r>
      <w:r w:rsidR="00345986" w:rsidRPr="00096BF8">
        <w:rPr>
          <w:bCs/>
          <w:sz w:val="21"/>
          <w:szCs w:val="21"/>
        </w:rPr>
        <w:t>Celeste and Jonathon Dunn request</w:t>
      </w:r>
      <w:r w:rsidRPr="00096BF8">
        <w:rPr>
          <w:bCs/>
          <w:sz w:val="21"/>
          <w:szCs w:val="21"/>
        </w:rPr>
        <w:t>ing</w:t>
      </w:r>
      <w:r w:rsidR="00345986" w:rsidRPr="00096BF8">
        <w:rPr>
          <w:bCs/>
          <w:sz w:val="21"/>
          <w:szCs w:val="21"/>
        </w:rPr>
        <w:t xml:space="preserve"> a </w:t>
      </w:r>
      <w:r w:rsidR="00D65837" w:rsidRPr="00096BF8">
        <w:rPr>
          <w:bCs/>
          <w:sz w:val="21"/>
          <w:szCs w:val="21"/>
        </w:rPr>
        <w:t>Special Exception to operate a Short-term rental under Article III, Section 2 of the Land Use Ordinance</w:t>
      </w:r>
      <w:r w:rsidR="00345986" w:rsidRPr="00096BF8">
        <w:rPr>
          <w:bCs/>
          <w:sz w:val="21"/>
          <w:szCs w:val="21"/>
        </w:rPr>
        <w:t xml:space="preserve"> located at 771 Presidential Highway, Map 5A, Lot 25. </w:t>
      </w:r>
      <w:r w:rsidR="00AF79E8" w:rsidRPr="00096BF8">
        <w:rPr>
          <w:bCs/>
          <w:sz w:val="21"/>
          <w:szCs w:val="21"/>
        </w:rPr>
        <w:t xml:space="preserve"> He read the application and Board members examined the map.</w:t>
      </w:r>
      <w:r w:rsidR="00345986" w:rsidRPr="00096BF8">
        <w:rPr>
          <w:bCs/>
          <w:sz w:val="21"/>
          <w:szCs w:val="21"/>
        </w:rPr>
        <w:t xml:space="preserve"> </w:t>
      </w:r>
      <w:r w:rsidR="00AF79E8" w:rsidRPr="00096BF8">
        <w:rPr>
          <w:bCs/>
          <w:sz w:val="21"/>
          <w:szCs w:val="21"/>
        </w:rPr>
        <w:t xml:space="preserve"> </w:t>
      </w:r>
      <w:r w:rsidR="00345986" w:rsidRPr="00096BF8">
        <w:rPr>
          <w:bCs/>
          <w:sz w:val="21"/>
          <w:szCs w:val="21"/>
        </w:rPr>
        <w:t xml:space="preserve"> The closest </w:t>
      </w:r>
      <w:proofErr w:type="spellStart"/>
      <w:r w:rsidR="00345986" w:rsidRPr="00096BF8">
        <w:rPr>
          <w:bCs/>
          <w:sz w:val="21"/>
          <w:szCs w:val="21"/>
        </w:rPr>
        <w:t>abutter</w:t>
      </w:r>
      <w:proofErr w:type="spellEnd"/>
      <w:r w:rsidR="00345986" w:rsidRPr="00096BF8">
        <w:rPr>
          <w:bCs/>
          <w:sz w:val="21"/>
          <w:szCs w:val="21"/>
        </w:rPr>
        <w:t>, Linda Kane</w:t>
      </w:r>
      <w:r w:rsidR="00AF79E8" w:rsidRPr="00096BF8">
        <w:rPr>
          <w:bCs/>
          <w:sz w:val="21"/>
          <w:szCs w:val="21"/>
        </w:rPr>
        <w:t xml:space="preserve">, asked how many bedrooms there were and was told there were 5.  This would allow a maximum occupancy of 12 people.  A safety inspection has been </w:t>
      </w:r>
      <w:proofErr w:type="gramStart"/>
      <w:r w:rsidR="00AF79E8" w:rsidRPr="00096BF8">
        <w:rPr>
          <w:bCs/>
          <w:sz w:val="21"/>
          <w:szCs w:val="21"/>
        </w:rPr>
        <w:t>completed</w:t>
      </w:r>
      <w:proofErr w:type="gramEnd"/>
      <w:r w:rsidR="00AF79E8" w:rsidRPr="00096BF8">
        <w:rPr>
          <w:bCs/>
          <w:sz w:val="21"/>
          <w:szCs w:val="21"/>
        </w:rPr>
        <w:t xml:space="preserve"> and the Dunn’s are working to comply with deficiencies such as adding smoke detectors, etc. and will have a follow-up inspection to confirm improvements.  There will be a property </w:t>
      </w:r>
      <w:r w:rsidR="00CC430C" w:rsidRPr="00096BF8">
        <w:rPr>
          <w:bCs/>
          <w:sz w:val="21"/>
          <w:szCs w:val="21"/>
        </w:rPr>
        <w:t>manager,</w:t>
      </w:r>
      <w:r w:rsidR="00AF79E8" w:rsidRPr="00096BF8">
        <w:rPr>
          <w:bCs/>
          <w:sz w:val="21"/>
          <w:szCs w:val="21"/>
        </w:rPr>
        <w:t xml:space="preserve"> and Mr. Dunn was told to contact neighbors with the manager’s emergency phone number.  The Board secretary reported she ha</w:t>
      </w:r>
      <w:r w:rsidR="00CC430C" w:rsidRPr="00096BF8">
        <w:rPr>
          <w:bCs/>
          <w:sz w:val="21"/>
          <w:szCs w:val="21"/>
        </w:rPr>
        <w:t>s</w:t>
      </w:r>
      <w:r w:rsidR="00AF79E8" w:rsidRPr="00096BF8">
        <w:rPr>
          <w:bCs/>
          <w:sz w:val="21"/>
          <w:szCs w:val="21"/>
        </w:rPr>
        <w:t xml:space="preserve"> not received any comments or questions from the public.</w:t>
      </w:r>
      <w:r w:rsidR="00CC430C" w:rsidRPr="00096BF8">
        <w:rPr>
          <w:bCs/>
          <w:sz w:val="21"/>
          <w:szCs w:val="21"/>
        </w:rPr>
        <w:t xml:space="preserve">  Mr. </w:t>
      </w:r>
      <w:proofErr w:type="spellStart"/>
      <w:r w:rsidR="00CC430C" w:rsidRPr="00096BF8">
        <w:rPr>
          <w:bCs/>
          <w:sz w:val="21"/>
          <w:szCs w:val="21"/>
        </w:rPr>
        <w:t>Passios</w:t>
      </w:r>
      <w:proofErr w:type="spellEnd"/>
      <w:r w:rsidR="00CC430C" w:rsidRPr="00096BF8">
        <w:rPr>
          <w:bCs/>
          <w:sz w:val="21"/>
          <w:szCs w:val="21"/>
        </w:rPr>
        <w:t xml:space="preserve"> asked about the maximum time for each rental and was told less than 30 days.  Linda Kane said she wasn’t objecting to the Dunn proposal, but she was concerned about the number of short-term rentals that seem to be proliferating in the town.  Mr. </w:t>
      </w:r>
      <w:proofErr w:type="spellStart"/>
      <w:r w:rsidR="00CC430C" w:rsidRPr="00096BF8">
        <w:rPr>
          <w:bCs/>
          <w:sz w:val="21"/>
          <w:szCs w:val="21"/>
        </w:rPr>
        <w:t>Passios</w:t>
      </w:r>
      <w:proofErr w:type="spellEnd"/>
      <w:r w:rsidR="00CC430C" w:rsidRPr="00096BF8">
        <w:rPr>
          <w:bCs/>
          <w:sz w:val="21"/>
          <w:szCs w:val="21"/>
        </w:rPr>
        <w:t xml:space="preserve"> echoed the sentiment saying homes are less available to people for a permanent, year-round residence.</w:t>
      </w:r>
    </w:p>
    <w:p w14:paraId="19E40C88" w14:textId="77777777" w:rsidR="0004629F" w:rsidRPr="00096BF8" w:rsidRDefault="0004629F" w:rsidP="00345986">
      <w:pPr>
        <w:rPr>
          <w:bCs/>
          <w:sz w:val="21"/>
          <w:szCs w:val="21"/>
        </w:rPr>
      </w:pPr>
    </w:p>
    <w:p w14:paraId="5CC17DF5" w14:textId="77777777" w:rsidR="0004629F" w:rsidRPr="00096BF8" w:rsidRDefault="0004629F" w:rsidP="0004629F">
      <w:pPr>
        <w:rPr>
          <w:sz w:val="21"/>
          <w:szCs w:val="21"/>
        </w:rPr>
      </w:pPr>
      <w:r w:rsidRPr="00096BF8">
        <w:rPr>
          <w:sz w:val="21"/>
          <w:szCs w:val="21"/>
        </w:rPr>
        <w:t>There being no further questions or comments from the public.  Chairman Perry closed the public portion of the hearing and deliberations began.</w:t>
      </w:r>
    </w:p>
    <w:p w14:paraId="06D87CFF" w14:textId="77777777" w:rsidR="0004629F" w:rsidRPr="00096BF8" w:rsidRDefault="0004629F" w:rsidP="0004629F">
      <w:pPr>
        <w:rPr>
          <w:sz w:val="21"/>
          <w:szCs w:val="21"/>
        </w:rPr>
      </w:pPr>
    </w:p>
    <w:p w14:paraId="72F910F8" w14:textId="77777777" w:rsidR="00CC430C" w:rsidRPr="00096BF8" w:rsidRDefault="00CC430C" w:rsidP="00CC430C">
      <w:pPr>
        <w:pStyle w:val="ListParagraph"/>
        <w:numPr>
          <w:ilvl w:val="0"/>
          <w:numId w:val="5"/>
        </w:numPr>
        <w:spacing w:after="200" w:line="276" w:lineRule="auto"/>
        <w:rPr>
          <w:sz w:val="21"/>
          <w:szCs w:val="21"/>
        </w:rPr>
      </w:pPr>
      <w:r w:rsidRPr="00096BF8">
        <w:rPr>
          <w:sz w:val="21"/>
          <w:szCs w:val="21"/>
        </w:rPr>
        <w:t>“The proposed use shall be one permitted by the Land Use Ordinance.”  Yes, this use is permitted by Special Exception as a Short-term Rental in Article III, section 2 of the Land Use Ordinance</w:t>
      </w:r>
    </w:p>
    <w:p w14:paraId="580CE820" w14:textId="77777777" w:rsidR="00CC430C" w:rsidRPr="00096BF8" w:rsidRDefault="00CC430C" w:rsidP="00CC430C">
      <w:pPr>
        <w:pStyle w:val="ListParagraph"/>
        <w:rPr>
          <w:sz w:val="21"/>
          <w:szCs w:val="21"/>
        </w:rPr>
      </w:pPr>
    </w:p>
    <w:p w14:paraId="0231F69C" w14:textId="1FB7F427" w:rsidR="00CC430C" w:rsidRPr="00096BF8" w:rsidRDefault="00CC430C" w:rsidP="00CC430C">
      <w:pPr>
        <w:pStyle w:val="ListParagraph"/>
        <w:numPr>
          <w:ilvl w:val="0"/>
          <w:numId w:val="5"/>
        </w:numPr>
        <w:spacing w:after="200" w:line="276" w:lineRule="auto"/>
        <w:rPr>
          <w:sz w:val="21"/>
          <w:szCs w:val="21"/>
        </w:rPr>
      </w:pPr>
      <w:r w:rsidRPr="00096BF8">
        <w:rPr>
          <w:sz w:val="21"/>
          <w:szCs w:val="21"/>
        </w:rPr>
        <w:t>“The specific site is appropriate for the location and of adequate size for such use.”  Yes, the site is of adequate size for the number of guests allowed.  I</w:t>
      </w:r>
      <w:r w:rsidR="00864DF6" w:rsidRPr="00096BF8">
        <w:rPr>
          <w:sz w:val="21"/>
          <w:szCs w:val="21"/>
        </w:rPr>
        <w:t>t i</w:t>
      </w:r>
      <w:r w:rsidRPr="00096BF8">
        <w:rPr>
          <w:sz w:val="21"/>
          <w:szCs w:val="21"/>
        </w:rPr>
        <w:t xml:space="preserve">s a large older home with 5 bedrooms and there </w:t>
      </w:r>
      <w:proofErr w:type="gramStart"/>
      <w:r w:rsidRPr="00096BF8">
        <w:rPr>
          <w:sz w:val="21"/>
          <w:szCs w:val="21"/>
        </w:rPr>
        <w:t>is</w:t>
      </w:r>
      <w:proofErr w:type="gramEnd"/>
      <w:r w:rsidRPr="00096BF8">
        <w:rPr>
          <w:sz w:val="21"/>
          <w:szCs w:val="21"/>
        </w:rPr>
        <w:t xml:space="preserve"> adequate parking and privacy from surrounding abutters.  The maximum number of guests would be limited to 12.  It sits on a narrow lot but there is room </w:t>
      </w:r>
      <w:r w:rsidR="00864DF6" w:rsidRPr="00096BF8">
        <w:rPr>
          <w:sz w:val="21"/>
          <w:szCs w:val="21"/>
        </w:rPr>
        <w:t xml:space="preserve">behind the home </w:t>
      </w:r>
      <w:r w:rsidRPr="00096BF8">
        <w:rPr>
          <w:sz w:val="21"/>
          <w:szCs w:val="21"/>
        </w:rPr>
        <w:t xml:space="preserve">for guest use.  The lot is located on a </w:t>
      </w:r>
      <w:r w:rsidR="00864DF6" w:rsidRPr="00096BF8">
        <w:rPr>
          <w:sz w:val="21"/>
          <w:szCs w:val="21"/>
        </w:rPr>
        <w:t xml:space="preserve">heavily used </w:t>
      </w:r>
      <w:r w:rsidRPr="00096BF8">
        <w:rPr>
          <w:sz w:val="21"/>
          <w:szCs w:val="21"/>
        </w:rPr>
        <w:t>public road maintained by the state</w:t>
      </w:r>
      <w:r w:rsidR="00864DF6" w:rsidRPr="00096BF8">
        <w:rPr>
          <w:sz w:val="21"/>
          <w:szCs w:val="21"/>
        </w:rPr>
        <w:t xml:space="preserve"> and a driveway already in place</w:t>
      </w:r>
      <w:r w:rsidRPr="00096BF8">
        <w:rPr>
          <w:sz w:val="21"/>
          <w:szCs w:val="21"/>
        </w:rPr>
        <w:t xml:space="preserve">. A safety inspection </w:t>
      </w:r>
      <w:r w:rsidR="00864DF6" w:rsidRPr="00096BF8">
        <w:rPr>
          <w:sz w:val="21"/>
          <w:szCs w:val="21"/>
        </w:rPr>
        <w:t xml:space="preserve">was </w:t>
      </w:r>
      <w:proofErr w:type="gramStart"/>
      <w:r w:rsidR="00864DF6" w:rsidRPr="00096BF8">
        <w:rPr>
          <w:sz w:val="21"/>
          <w:szCs w:val="21"/>
        </w:rPr>
        <w:t>completed</w:t>
      </w:r>
      <w:proofErr w:type="gramEnd"/>
      <w:r w:rsidR="00864DF6" w:rsidRPr="00096BF8">
        <w:rPr>
          <w:sz w:val="21"/>
          <w:szCs w:val="21"/>
        </w:rPr>
        <w:t xml:space="preserve"> and the Dunns having been working to correct inadequacies.</w:t>
      </w:r>
    </w:p>
    <w:p w14:paraId="51CE7020" w14:textId="77777777" w:rsidR="00CC430C" w:rsidRPr="00096BF8" w:rsidRDefault="00CC430C" w:rsidP="00CC430C">
      <w:pPr>
        <w:pStyle w:val="ListParagraph"/>
        <w:rPr>
          <w:sz w:val="21"/>
          <w:szCs w:val="21"/>
        </w:rPr>
      </w:pPr>
    </w:p>
    <w:p w14:paraId="77B050F8" w14:textId="7506A580" w:rsidR="00CC430C" w:rsidRPr="00096BF8" w:rsidRDefault="00CC430C" w:rsidP="00CC430C">
      <w:pPr>
        <w:pStyle w:val="ListParagraph"/>
        <w:numPr>
          <w:ilvl w:val="0"/>
          <w:numId w:val="5"/>
        </w:numPr>
        <w:spacing w:after="200" w:line="276" w:lineRule="auto"/>
        <w:rPr>
          <w:sz w:val="21"/>
          <w:szCs w:val="21"/>
        </w:rPr>
      </w:pPr>
      <w:r w:rsidRPr="00096BF8">
        <w:rPr>
          <w:sz w:val="21"/>
          <w:szCs w:val="21"/>
        </w:rPr>
        <w:t xml:space="preserve">“The use will not adversely affect the adjacent area.”  Yes, the use will not affect the adjacent area.  The residence </w:t>
      </w:r>
      <w:r w:rsidR="00864DF6" w:rsidRPr="00096BF8">
        <w:rPr>
          <w:sz w:val="21"/>
          <w:szCs w:val="21"/>
        </w:rPr>
        <w:t>has been in existence for many years and sits in a more commercial area of town with other similar rentals nearby and a convenience store with gas pumps on the other side of the highway.</w:t>
      </w:r>
      <w:r w:rsidRPr="00096BF8">
        <w:rPr>
          <w:sz w:val="21"/>
          <w:szCs w:val="21"/>
        </w:rPr>
        <w:t xml:space="preserve"> There are plans in place for maintenance of the property.  The </w:t>
      </w:r>
      <w:r w:rsidR="00096BF8">
        <w:rPr>
          <w:sz w:val="21"/>
          <w:szCs w:val="21"/>
        </w:rPr>
        <w:t>Dunns</w:t>
      </w:r>
      <w:r w:rsidRPr="00096BF8">
        <w:rPr>
          <w:sz w:val="21"/>
          <w:szCs w:val="21"/>
        </w:rPr>
        <w:t xml:space="preserve"> have implemented a system for a local contact to deal with emergencies in a timely way and </w:t>
      </w:r>
      <w:r w:rsidR="00864DF6" w:rsidRPr="00096BF8">
        <w:rPr>
          <w:sz w:val="21"/>
          <w:szCs w:val="21"/>
        </w:rPr>
        <w:t>were advised to</w:t>
      </w:r>
      <w:r w:rsidRPr="00096BF8">
        <w:rPr>
          <w:sz w:val="21"/>
          <w:szCs w:val="21"/>
        </w:rPr>
        <w:t xml:space="preserve"> give the contact number to neighbors.  The applicant will comply will all the rules and regulations in the Select Board’s Short-term Rental Permit.  It will increase taxes paid to the town without significant impact to schools and services. </w:t>
      </w:r>
    </w:p>
    <w:p w14:paraId="421F26AA" w14:textId="77777777" w:rsidR="00CC430C" w:rsidRPr="00096BF8" w:rsidRDefault="00CC430C" w:rsidP="00CC430C">
      <w:pPr>
        <w:pStyle w:val="ListParagraph"/>
        <w:rPr>
          <w:sz w:val="21"/>
          <w:szCs w:val="21"/>
        </w:rPr>
      </w:pPr>
      <w:r w:rsidRPr="00096BF8">
        <w:rPr>
          <w:sz w:val="21"/>
          <w:szCs w:val="21"/>
        </w:rPr>
        <w:t xml:space="preserve">  </w:t>
      </w:r>
    </w:p>
    <w:p w14:paraId="07A1E9A9" w14:textId="18A5D1C7" w:rsidR="008478A0" w:rsidRPr="00096BF8" w:rsidRDefault="00CC430C" w:rsidP="008478A0">
      <w:pPr>
        <w:pStyle w:val="ListParagraph"/>
        <w:numPr>
          <w:ilvl w:val="0"/>
          <w:numId w:val="5"/>
        </w:numPr>
        <w:spacing w:after="200" w:line="276" w:lineRule="auto"/>
        <w:rPr>
          <w:sz w:val="21"/>
          <w:szCs w:val="21"/>
        </w:rPr>
      </w:pPr>
      <w:r w:rsidRPr="00096BF8">
        <w:rPr>
          <w:sz w:val="21"/>
          <w:szCs w:val="21"/>
        </w:rPr>
        <w:t xml:space="preserve">“The proposed use will be in keeping with the stated purpose of the Ordinance.”  Yes, it will not interfere with the small-town atmosphere and further erode the rural nature of the community.  It will maintain the rural nature of the area.  This is not overcrowding the neighborhood as this property </w:t>
      </w:r>
      <w:r w:rsidRPr="00096BF8">
        <w:rPr>
          <w:sz w:val="21"/>
          <w:szCs w:val="21"/>
        </w:rPr>
        <w:lastRenderedPageBreak/>
        <w:t>already contains a residence</w:t>
      </w:r>
      <w:r w:rsidR="00864DF6" w:rsidRPr="00096BF8">
        <w:rPr>
          <w:sz w:val="21"/>
          <w:szCs w:val="21"/>
        </w:rPr>
        <w:t xml:space="preserve"> which has existed for years</w:t>
      </w:r>
      <w:r w:rsidRPr="00096BF8">
        <w:rPr>
          <w:sz w:val="21"/>
          <w:szCs w:val="21"/>
        </w:rPr>
        <w:t xml:space="preserve">.  It will maintain the stability of the neighborhood.  There will be no impact to schools and other services as there might be with a full-time rental. </w:t>
      </w:r>
      <w:r w:rsidR="00864DF6" w:rsidRPr="00096BF8">
        <w:rPr>
          <w:sz w:val="21"/>
          <w:szCs w:val="21"/>
        </w:rPr>
        <w:t xml:space="preserve">  With the large number of bedrooms this might be an attraction for a large</w:t>
      </w:r>
      <w:r w:rsidR="008478A0" w:rsidRPr="00096BF8">
        <w:rPr>
          <w:sz w:val="21"/>
          <w:szCs w:val="21"/>
        </w:rPr>
        <w:t xml:space="preserve"> noisy gathering, but Mr. Dunn said they consider this a family residence to </w:t>
      </w:r>
      <w:proofErr w:type="gramStart"/>
      <w:r w:rsidR="008478A0" w:rsidRPr="00096BF8">
        <w:rPr>
          <w:sz w:val="21"/>
          <w:szCs w:val="21"/>
        </w:rPr>
        <w:t>enjoy</w:t>
      </w:r>
      <w:proofErr w:type="gramEnd"/>
      <w:r w:rsidR="008478A0" w:rsidRPr="00096BF8">
        <w:rPr>
          <w:sz w:val="21"/>
          <w:szCs w:val="21"/>
        </w:rPr>
        <w:t xml:space="preserve"> and they will not allow such parties.</w:t>
      </w:r>
      <w:r w:rsidRPr="00096BF8">
        <w:rPr>
          <w:sz w:val="21"/>
          <w:szCs w:val="21"/>
        </w:rPr>
        <w:t xml:space="preserve"> </w:t>
      </w:r>
    </w:p>
    <w:p w14:paraId="408FC234" w14:textId="77D18AA9" w:rsidR="0004629F" w:rsidRPr="00096BF8" w:rsidRDefault="008478A0" w:rsidP="0004629F">
      <w:pPr>
        <w:rPr>
          <w:sz w:val="21"/>
          <w:szCs w:val="21"/>
        </w:rPr>
      </w:pPr>
      <w:r w:rsidRPr="00096BF8">
        <w:rPr>
          <w:sz w:val="21"/>
          <w:szCs w:val="21"/>
        </w:rPr>
        <w:t>Rodney Houghton made a motion to grant the Special Exception, seconded by Tom Walker.   The vote to approve the motion was unanimous.  The Board secretary will send official notices to the owners, who will then proceed with the selectmen’s application process and safety inspection.  The Dunns also were reminded to complete the Select Board’s Short-term Rental Permit.</w:t>
      </w:r>
    </w:p>
    <w:p w14:paraId="7907CEAA" w14:textId="4BF1BE83" w:rsidR="00345986" w:rsidRPr="00096BF8" w:rsidRDefault="008478A0" w:rsidP="00096BF8">
      <w:pPr>
        <w:rPr>
          <w:bCs/>
          <w:sz w:val="21"/>
          <w:szCs w:val="21"/>
        </w:rPr>
      </w:pPr>
      <w:r w:rsidRPr="00096BF8">
        <w:rPr>
          <w:bCs/>
          <w:sz w:val="21"/>
          <w:szCs w:val="21"/>
        </w:rPr>
        <w:t xml:space="preserve"> </w:t>
      </w:r>
    </w:p>
    <w:p w14:paraId="45BB687B" w14:textId="4E24E8E7" w:rsidR="00972402" w:rsidRPr="00096BF8" w:rsidRDefault="00972402" w:rsidP="00972402">
      <w:pPr>
        <w:jc w:val="center"/>
        <w:rPr>
          <w:b/>
          <w:bCs/>
          <w:sz w:val="21"/>
          <w:szCs w:val="21"/>
        </w:rPr>
      </w:pPr>
      <w:r w:rsidRPr="00096BF8">
        <w:rPr>
          <w:b/>
          <w:bCs/>
          <w:sz w:val="21"/>
          <w:szCs w:val="21"/>
        </w:rPr>
        <w:t>Minutes</w:t>
      </w:r>
    </w:p>
    <w:p w14:paraId="226DE035" w14:textId="1B0809C0" w:rsidR="00B72425" w:rsidRPr="00096BF8" w:rsidRDefault="00885D7E" w:rsidP="00A729BE">
      <w:pPr>
        <w:rPr>
          <w:sz w:val="21"/>
          <w:szCs w:val="21"/>
        </w:rPr>
      </w:pPr>
      <w:r w:rsidRPr="00096BF8">
        <w:rPr>
          <w:sz w:val="21"/>
          <w:szCs w:val="21"/>
        </w:rPr>
        <w:t>Tom Walker</w:t>
      </w:r>
      <w:r w:rsidR="00345986" w:rsidRPr="00096BF8">
        <w:rPr>
          <w:sz w:val="21"/>
          <w:szCs w:val="21"/>
        </w:rPr>
        <w:t xml:space="preserve"> </w:t>
      </w:r>
      <w:r w:rsidR="00972402" w:rsidRPr="00096BF8">
        <w:rPr>
          <w:sz w:val="21"/>
          <w:szCs w:val="21"/>
        </w:rPr>
        <w:t>made the motion to approve the</w:t>
      </w:r>
      <w:r w:rsidR="00615703" w:rsidRPr="00096BF8">
        <w:rPr>
          <w:sz w:val="21"/>
          <w:szCs w:val="21"/>
        </w:rPr>
        <w:t xml:space="preserve"> </w:t>
      </w:r>
      <w:r w:rsidR="00972402" w:rsidRPr="00096BF8">
        <w:rPr>
          <w:sz w:val="21"/>
          <w:szCs w:val="21"/>
        </w:rPr>
        <w:t>minutes</w:t>
      </w:r>
      <w:r w:rsidR="00463D29" w:rsidRPr="00096BF8">
        <w:rPr>
          <w:sz w:val="21"/>
          <w:szCs w:val="21"/>
        </w:rPr>
        <w:t>,</w:t>
      </w:r>
      <w:r w:rsidR="006953E4" w:rsidRPr="00096BF8">
        <w:rPr>
          <w:sz w:val="21"/>
          <w:szCs w:val="21"/>
        </w:rPr>
        <w:t xml:space="preserve"> </w:t>
      </w:r>
      <w:r w:rsidR="0019121F" w:rsidRPr="00096BF8">
        <w:rPr>
          <w:sz w:val="21"/>
          <w:szCs w:val="21"/>
        </w:rPr>
        <w:t xml:space="preserve">as </w:t>
      </w:r>
      <w:r w:rsidRPr="00096BF8">
        <w:rPr>
          <w:sz w:val="21"/>
          <w:szCs w:val="21"/>
        </w:rPr>
        <w:t>read</w:t>
      </w:r>
      <w:r w:rsidR="00463D29" w:rsidRPr="00096BF8">
        <w:rPr>
          <w:sz w:val="21"/>
          <w:szCs w:val="21"/>
        </w:rPr>
        <w:t>,</w:t>
      </w:r>
      <w:r w:rsidR="001B5E3A" w:rsidRPr="00096BF8">
        <w:rPr>
          <w:sz w:val="21"/>
          <w:szCs w:val="21"/>
        </w:rPr>
        <w:t xml:space="preserve"> </w:t>
      </w:r>
      <w:r w:rsidR="00B72425" w:rsidRPr="00096BF8">
        <w:rPr>
          <w:sz w:val="21"/>
          <w:szCs w:val="21"/>
        </w:rPr>
        <w:t xml:space="preserve">of the </w:t>
      </w:r>
      <w:r w:rsidRPr="00096BF8">
        <w:rPr>
          <w:sz w:val="21"/>
          <w:szCs w:val="21"/>
        </w:rPr>
        <w:t>June 12</w:t>
      </w:r>
      <w:r w:rsidR="00B72425" w:rsidRPr="00096BF8">
        <w:rPr>
          <w:sz w:val="21"/>
          <w:szCs w:val="21"/>
        </w:rPr>
        <w:t xml:space="preserve">, </w:t>
      </w:r>
      <w:r w:rsidR="00B97CF0" w:rsidRPr="00096BF8">
        <w:rPr>
          <w:sz w:val="21"/>
          <w:szCs w:val="21"/>
        </w:rPr>
        <w:t>202</w:t>
      </w:r>
      <w:r w:rsidR="00447D37" w:rsidRPr="00096BF8">
        <w:rPr>
          <w:sz w:val="21"/>
          <w:szCs w:val="21"/>
        </w:rPr>
        <w:t>5</w:t>
      </w:r>
      <w:r w:rsidR="00B97CF0" w:rsidRPr="00096BF8">
        <w:rPr>
          <w:sz w:val="21"/>
          <w:szCs w:val="21"/>
        </w:rPr>
        <w:t>,</w:t>
      </w:r>
      <w:r w:rsidR="00FE625A" w:rsidRPr="00096BF8">
        <w:rPr>
          <w:sz w:val="21"/>
          <w:szCs w:val="21"/>
        </w:rPr>
        <w:t xml:space="preserve"> meeting,</w:t>
      </w:r>
      <w:r w:rsidR="00615703" w:rsidRPr="00096BF8">
        <w:rPr>
          <w:sz w:val="21"/>
          <w:szCs w:val="21"/>
        </w:rPr>
        <w:t xml:space="preserve"> </w:t>
      </w:r>
      <w:r w:rsidR="00FE625A" w:rsidRPr="00096BF8">
        <w:rPr>
          <w:sz w:val="21"/>
          <w:szCs w:val="21"/>
        </w:rPr>
        <w:t>seconded</w:t>
      </w:r>
      <w:r w:rsidR="00972402" w:rsidRPr="00096BF8">
        <w:rPr>
          <w:sz w:val="21"/>
          <w:szCs w:val="21"/>
        </w:rPr>
        <w:t xml:space="preserve"> by</w:t>
      </w:r>
      <w:r w:rsidR="00345986" w:rsidRPr="00096BF8">
        <w:rPr>
          <w:sz w:val="21"/>
          <w:szCs w:val="21"/>
        </w:rPr>
        <w:t xml:space="preserve"> </w:t>
      </w:r>
      <w:r w:rsidRPr="00096BF8">
        <w:rPr>
          <w:sz w:val="21"/>
          <w:szCs w:val="21"/>
        </w:rPr>
        <w:t>Rodney Houghton</w:t>
      </w:r>
      <w:r w:rsidR="00972402" w:rsidRPr="00096BF8">
        <w:rPr>
          <w:sz w:val="21"/>
          <w:szCs w:val="21"/>
        </w:rPr>
        <w:t>.  The vote to a</w:t>
      </w:r>
      <w:r w:rsidR="00150CA6" w:rsidRPr="00096BF8">
        <w:rPr>
          <w:sz w:val="21"/>
          <w:szCs w:val="21"/>
        </w:rPr>
        <w:t>ccept</w:t>
      </w:r>
      <w:r w:rsidR="00972402" w:rsidRPr="00096BF8">
        <w:rPr>
          <w:sz w:val="21"/>
          <w:szCs w:val="21"/>
        </w:rPr>
        <w:t xml:space="preserve"> the motion was unanimous</w:t>
      </w:r>
      <w:r w:rsidR="00FE625A" w:rsidRPr="00096BF8">
        <w:rPr>
          <w:sz w:val="21"/>
          <w:szCs w:val="21"/>
        </w:rPr>
        <w:t>.</w:t>
      </w:r>
    </w:p>
    <w:p w14:paraId="46AA979F" w14:textId="77777777" w:rsidR="00096BF8" w:rsidRDefault="00096BF8" w:rsidP="00096BF8">
      <w:pPr>
        <w:rPr>
          <w:sz w:val="21"/>
          <w:szCs w:val="21"/>
        </w:rPr>
      </w:pPr>
    </w:p>
    <w:p w14:paraId="30C4DF69" w14:textId="4D68C06B" w:rsidR="00447D37" w:rsidRPr="00096BF8" w:rsidRDefault="00447D37" w:rsidP="00096BF8">
      <w:pPr>
        <w:jc w:val="center"/>
        <w:rPr>
          <w:b/>
          <w:bCs/>
          <w:sz w:val="21"/>
          <w:szCs w:val="21"/>
        </w:rPr>
      </w:pPr>
      <w:r w:rsidRPr="00096BF8">
        <w:rPr>
          <w:b/>
          <w:bCs/>
          <w:sz w:val="21"/>
          <w:szCs w:val="21"/>
        </w:rPr>
        <w:t>Financial Report</w:t>
      </w:r>
    </w:p>
    <w:p w14:paraId="40FCED8B" w14:textId="62335B60" w:rsidR="00345986" w:rsidRPr="00096BF8" w:rsidRDefault="00885D7E" w:rsidP="00A729BE">
      <w:pPr>
        <w:rPr>
          <w:sz w:val="21"/>
          <w:szCs w:val="21"/>
        </w:rPr>
      </w:pPr>
      <w:r w:rsidRPr="00096BF8">
        <w:rPr>
          <w:sz w:val="21"/>
          <w:szCs w:val="21"/>
        </w:rPr>
        <w:t>The Board examined the year-to-date financial report and noted the revenue collected was better keeping up with expenses</w:t>
      </w:r>
      <w:r w:rsidR="00345986" w:rsidRPr="00096BF8">
        <w:rPr>
          <w:sz w:val="21"/>
          <w:szCs w:val="21"/>
        </w:rPr>
        <w:t xml:space="preserve">. </w:t>
      </w:r>
      <w:r w:rsidRPr="00096BF8">
        <w:rPr>
          <w:sz w:val="21"/>
          <w:szCs w:val="21"/>
        </w:rPr>
        <w:t xml:space="preserve"> The Board secretary recommended the Board consider increasing the fee for certified letters because both the certified charge and the charge for first class postage has increased and is expected to do so again in the not to distant future.  Jason Call made the motion to raise the mailing fee to $10.00 to take effect on January 1, 2026.  The motion was seconded by Rodney Houghton.</w:t>
      </w:r>
      <w:r w:rsidR="00AF697E" w:rsidRPr="00096BF8">
        <w:rPr>
          <w:sz w:val="21"/>
          <w:szCs w:val="21"/>
        </w:rPr>
        <w:t xml:space="preserve">  The vote to accept the motion was unanimous.</w:t>
      </w:r>
    </w:p>
    <w:p w14:paraId="2855A5F2" w14:textId="77777777" w:rsidR="00885D7E" w:rsidRPr="00096BF8" w:rsidRDefault="00885D7E" w:rsidP="00A729BE">
      <w:pPr>
        <w:rPr>
          <w:sz w:val="21"/>
          <w:szCs w:val="21"/>
        </w:rPr>
      </w:pPr>
    </w:p>
    <w:p w14:paraId="4AF023CF" w14:textId="278B65E9" w:rsidR="00A678DB" w:rsidRPr="00096BF8" w:rsidRDefault="00B72425" w:rsidP="002533C1">
      <w:pPr>
        <w:jc w:val="center"/>
        <w:rPr>
          <w:b/>
          <w:bCs/>
          <w:sz w:val="21"/>
          <w:szCs w:val="21"/>
        </w:rPr>
      </w:pPr>
      <w:r w:rsidRPr="00096BF8">
        <w:rPr>
          <w:b/>
          <w:bCs/>
          <w:sz w:val="21"/>
          <w:szCs w:val="21"/>
        </w:rPr>
        <w:t>Other Business</w:t>
      </w:r>
    </w:p>
    <w:p w14:paraId="16A0832F" w14:textId="77777777" w:rsidR="00AF697E" w:rsidRPr="00096BF8" w:rsidRDefault="00100344" w:rsidP="00A729BE">
      <w:pPr>
        <w:rPr>
          <w:sz w:val="21"/>
          <w:szCs w:val="21"/>
        </w:rPr>
      </w:pPr>
      <w:r w:rsidRPr="00096BF8">
        <w:rPr>
          <w:sz w:val="21"/>
          <w:szCs w:val="21"/>
        </w:rPr>
        <w:t>The secretary communicated that the</w:t>
      </w:r>
      <w:r w:rsidR="00AF697E" w:rsidRPr="00096BF8">
        <w:rPr>
          <w:sz w:val="21"/>
          <w:szCs w:val="21"/>
        </w:rPr>
        <w:t xml:space="preserve"> Select Board has requested each town Board and department have a written description of the procedures they each follow</w:t>
      </w:r>
      <w:r w:rsidRPr="00096BF8">
        <w:rPr>
          <w:sz w:val="21"/>
          <w:szCs w:val="21"/>
        </w:rPr>
        <w:t xml:space="preserve">. </w:t>
      </w:r>
      <w:r w:rsidR="00AF697E" w:rsidRPr="00096BF8">
        <w:rPr>
          <w:sz w:val="21"/>
          <w:szCs w:val="21"/>
        </w:rPr>
        <w:t xml:space="preserve"> The Planning Board has such a document that was last edited in 2022, but the Zoning Board’s document has been lost.  The secretary gave Board members a draft copy she has been working on based on RSAs the Board has followed for </w:t>
      </w:r>
      <w:proofErr w:type="gramStart"/>
      <w:r w:rsidR="00AF697E" w:rsidRPr="00096BF8">
        <w:rPr>
          <w:sz w:val="21"/>
          <w:szCs w:val="21"/>
        </w:rPr>
        <w:t>a number of</w:t>
      </w:r>
      <w:proofErr w:type="gramEnd"/>
      <w:r w:rsidR="00AF697E" w:rsidRPr="00096BF8">
        <w:rPr>
          <w:sz w:val="21"/>
          <w:szCs w:val="21"/>
        </w:rPr>
        <w:t xml:space="preserve"> years and a suggested template from the NH Municipal Association.  Board members were asked to read the document and suggest any changes or edits that may be needed so the Board can adopt such a document at the next meeting.</w:t>
      </w:r>
    </w:p>
    <w:p w14:paraId="60E997C6" w14:textId="77777777" w:rsidR="00AF697E" w:rsidRPr="00096BF8" w:rsidRDefault="00AF697E" w:rsidP="00A729BE">
      <w:pPr>
        <w:rPr>
          <w:sz w:val="21"/>
          <w:szCs w:val="21"/>
        </w:rPr>
      </w:pPr>
    </w:p>
    <w:p w14:paraId="596F119D" w14:textId="57568F10" w:rsidR="000A79E7" w:rsidRPr="00096BF8" w:rsidRDefault="00AF697E" w:rsidP="00A729BE">
      <w:pPr>
        <w:rPr>
          <w:sz w:val="21"/>
          <w:szCs w:val="21"/>
        </w:rPr>
      </w:pPr>
      <w:r w:rsidRPr="00096BF8">
        <w:rPr>
          <w:sz w:val="21"/>
          <w:szCs w:val="21"/>
        </w:rPr>
        <w:t xml:space="preserve">Copies of a Summary of the new RSAs for 2025 that have been passed for planning and zoning.  </w:t>
      </w:r>
      <w:r w:rsidR="000A79E7" w:rsidRPr="00096BF8">
        <w:rPr>
          <w:sz w:val="21"/>
          <w:szCs w:val="21"/>
        </w:rPr>
        <w:t>Some changes</w:t>
      </w:r>
      <w:r w:rsidRPr="00096BF8">
        <w:rPr>
          <w:sz w:val="21"/>
          <w:szCs w:val="21"/>
        </w:rPr>
        <w:t xml:space="preserve"> made to the RSA pertaining to </w:t>
      </w:r>
      <w:proofErr w:type="spellStart"/>
      <w:r w:rsidRPr="00096BF8">
        <w:rPr>
          <w:sz w:val="21"/>
          <w:szCs w:val="21"/>
        </w:rPr>
        <w:t>Assessory</w:t>
      </w:r>
      <w:proofErr w:type="spellEnd"/>
      <w:r w:rsidRPr="00096BF8">
        <w:rPr>
          <w:sz w:val="21"/>
          <w:szCs w:val="21"/>
        </w:rPr>
        <w:t xml:space="preserve"> Dwelling Units</w:t>
      </w:r>
      <w:r w:rsidR="000A79E7" w:rsidRPr="00096BF8">
        <w:rPr>
          <w:sz w:val="21"/>
          <w:szCs w:val="21"/>
        </w:rPr>
        <w:t xml:space="preserve"> (ADUs) were discussed</w:t>
      </w:r>
      <w:r w:rsidRPr="00096BF8">
        <w:rPr>
          <w:sz w:val="21"/>
          <w:szCs w:val="21"/>
        </w:rPr>
        <w:t xml:space="preserve">.  </w:t>
      </w:r>
      <w:r w:rsidR="000A79E7" w:rsidRPr="00096BF8">
        <w:rPr>
          <w:sz w:val="21"/>
          <w:szCs w:val="21"/>
        </w:rPr>
        <w:t xml:space="preserve">ADUs can now be allowed </w:t>
      </w:r>
      <w:r w:rsidR="00096BF8" w:rsidRPr="00096BF8">
        <w:rPr>
          <w:sz w:val="21"/>
          <w:szCs w:val="21"/>
        </w:rPr>
        <w:t>det</w:t>
      </w:r>
      <w:r w:rsidR="00096BF8">
        <w:rPr>
          <w:sz w:val="21"/>
          <w:szCs w:val="21"/>
        </w:rPr>
        <w:t>a</w:t>
      </w:r>
      <w:r w:rsidR="00096BF8" w:rsidRPr="00096BF8">
        <w:rPr>
          <w:sz w:val="21"/>
          <w:szCs w:val="21"/>
        </w:rPr>
        <w:t>ched</w:t>
      </w:r>
      <w:r w:rsidR="000A79E7" w:rsidRPr="00096BF8">
        <w:rPr>
          <w:sz w:val="21"/>
          <w:szCs w:val="21"/>
        </w:rPr>
        <w:t xml:space="preserve"> as well as </w:t>
      </w:r>
      <w:r w:rsidR="00096BF8">
        <w:rPr>
          <w:sz w:val="21"/>
          <w:szCs w:val="21"/>
        </w:rPr>
        <w:t>a</w:t>
      </w:r>
      <w:r w:rsidR="00096BF8" w:rsidRPr="00096BF8">
        <w:rPr>
          <w:sz w:val="21"/>
          <w:szCs w:val="21"/>
        </w:rPr>
        <w:t>ttached</w:t>
      </w:r>
      <w:r w:rsidR="000A79E7" w:rsidRPr="00096BF8">
        <w:rPr>
          <w:sz w:val="21"/>
          <w:szCs w:val="21"/>
        </w:rPr>
        <w:t xml:space="preserve"> to an existing residence.  Also, the allowed maximum square footage has been increased.  </w:t>
      </w:r>
      <w:r w:rsidRPr="00096BF8">
        <w:rPr>
          <w:sz w:val="21"/>
          <w:szCs w:val="21"/>
        </w:rPr>
        <w:t xml:space="preserve">The Planning Board will have to address these changes with </w:t>
      </w:r>
      <w:r w:rsidR="000A79E7" w:rsidRPr="00096BF8">
        <w:rPr>
          <w:sz w:val="21"/>
          <w:szCs w:val="21"/>
        </w:rPr>
        <w:t>revisions to the Land Use Ordinance.</w:t>
      </w:r>
    </w:p>
    <w:p w14:paraId="44C577C7" w14:textId="77777777" w:rsidR="000A79E7" w:rsidRPr="00096BF8" w:rsidRDefault="000A79E7" w:rsidP="00A729BE">
      <w:pPr>
        <w:rPr>
          <w:sz w:val="21"/>
          <w:szCs w:val="21"/>
        </w:rPr>
      </w:pPr>
    </w:p>
    <w:p w14:paraId="103055C6" w14:textId="07FF72B8" w:rsidR="00221E3E" w:rsidRPr="00096BF8" w:rsidRDefault="000A79E7" w:rsidP="00A729BE">
      <w:pPr>
        <w:rPr>
          <w:sz w:val="21"/>
          <w:szCs w:val="21"/>
        </w:rPr>
      </w:pPr>
      <w:r w:rsidRPr="00096BF8">
        <w:rPr>
          <w:sz w:val="21"/>
          <w:szCs w:val="21"/>
        </w:rPr>
        <w:t xml:space="preserve">Jason Call provided the Board with an update on the progress of the </w:t>
      </w:r>
      <w:proofErr w:type="spellStart"/>
      <w:r w:rsidRPr="00096BF8">
        <w:rPr>
          <w:sz w:val="21"/>
          <w:szCs w:val="21"/>
        </w:rPr>
        <w:t>Waumbek</w:t>
      </w:r>
      <w:proofErr w:type="spellEnd"/>
      <w:r w:rsidRPr="00096BF8">
        <w:rPr>
          <w:sz w:val="21"/>
          <w:szCs w:val="21"/>
        </w:rPr>
        <w:t xml:space="preserve"> project.  Phase I was approved and is proceeding with 5 lots accessed by a private road.</w:t>
      </w:r>
      <w:r w:rsidR="00AF697E" w:rsidRPr="00096BF8">
        <w:rPr>
          <w:sz w:val="21"/>
          <w:szCs w:val="21"/>
        </w:rPr>
        <w:t xml:space="preserve"> </w:t>
      </w:r>
    </w:p>
    <w:p w14:paraId="12BEEDEC" w14:textId="77777777" w:rsidR="00221E3E" w:rsidRPr="00096BF8" w:rsidRDefault="00221E3E" w:rsidP="00A729BE">
      <w:pPr>
        <w:rPr>
          <w:sz w:val="21"/>
          <w:szCs w:val="21"/>
        </w:rPr>
      </w:pPr>
    </w:p>
    <w:p w14:paraId="6C5EC1C1" w14:textId="758A58AC" w:rsidR="00345986" w:rsidRPr="00096BF8" w:rsidRDefault="00221E3E" w:rsidP="00A729BE">
      <w:pPr>
        <w:rPr>
          <w:sz w:val="21"/>
          <w:szCs w:val="21"/>
        </w:rPr>
      </w:pPr>
      <w:r w:rsidRPr="00096BF8">
        <w:rPr>
          <w:sz w:val="21"/>
          <w:szCs w:val="21"/>
        </w:rPr>
        <w:t>David Passios told the Board he was having difficulty using the town’s website.  The links don’t seem to be working.  The Board secretary will pass on the information to Amanda Simino.</w:t>
      </w:r>
      <w:r w:rsidR="00AF697E" w:rsidRPr="00096BF8">
        <w:rPr>
          <w:sz w:val="21"/>
          <w:szCs w:val="21"/>
        </w:rPr>
        <w:t xml:space="preserve"> </w:t>
      </w:r>
    </w:p>
    <w:p w14:paraId="4695697B" w14:textId="77777777" w:rsidR="00221E3E" w:rsidRDefault="00221E3E" w:rsidP="00A729BE">
      <w:pPr>
        <w:rPr>
          <w:sz w:val="21"/>
          <w:szCs w:val="21"/>
        </w:rPr>
      </w:pPr>
    </w:p>
    <w:p w14:paraId="5E56A50E" w14:textId="77777777" w:rsidR="00096BF8" w:rsidRPr="00096BF8" w:rsidRDefault="00096BF8" w:rsidP="00A729BE">
      <w:pPr>
        <w:rPr>
          <w:sz w:val="21"/>
          <w:szCs w:val="21"/>
        </w:rPr>
      </w:pPr>
    </w:p>
    <w:p w14:paraId="7D639B98" w14:textId="77777777" w:rsidR="00100344" w:rsidRPr="00096BF8" w:rsidRDefault="00100344" w:rsidP="00A729BE">
      <w:pPr>
        <w:rPr>
          <w:sz w:val="21"/>
          <w:szCs w:val="21"/>
        </w:rPr>
      </w:pPr>
    </w:p>
    <w:p w14:paraId="0BB439A6" w14:textId="1DAC15BC" w:rsidR="00281517" w:rsidRPr="00096BF8" w:rsidRDefault="000A79E7" w:rsidP="00972402">
      <w:pPr>
        <w:rPr>
          <w:sz w:val="21"/>
          <w:szCs w:val="21"/>
        </w:rPr>
      </w:pPr>
      <w:r w:rsidRPr="00096BF8">
        <w:rPr>
          <w:sz w:val="21"/>
          <w:szCs w:val="21"/>
        </w:rPr>
        <w:t>Tom Walker</w:t>
      </w:r>
      <w:r w:rsidR="00571017" w:rsidRPr="00096BF8">
        <w:rPr>
          <w:sz w:val="21"/>
          <w:szCs w:val="21"/>
        </w:rPr>
        <w:t xml:space="preserve"> </w:t>
      </w:r>
      <w:r w:rsidR="00281517" w:rsidRPr="00096BF8">
        <w:rPr>
          <w:sz w:val="21"/>
          <w:szCs w:val="21"/>
        </w:rPr>
        <w:t xml:space="preserve">made the motion to adjourn the meeting, seconded by </w:t>
      </w:r>
      <w:r w:rsidR="00221E3E" w:rsidRPr="00096BF8">
        <w:rPr>
          <w:sz w:val="21"/>
          <w:szCs w:val="21"/>
        </w:rPr>
        <w:t>Jason Call</w:t>
      </w:r>
      <w:r w:rsidR="00281517" w:rsidRPr="00096BF8">
        <w:rPr>
          <w:sz w:val="21"/>
          <w:szCs w:val="21"/>
        </w:rPr>
        <w:t xml:space="preserve">.  The meeting was adjourned at </w:t>
      </w:r>
      <w:r w:rsidR="00221E3E" w:rsidRPr="00096BF8">
        <w:rPr>
          <w:sz w:val="21"/>
          <w:szCs w:val="21"/>
        </w:rPr>
        <w:t>8:50</w:t>
      </w:r>
      <w:r w:rsidR="00281517" w:rsidRPr="00096BF8">
        <w:rPr>
          <w:sz w:val="21"/>
          <w:szCs w:val="21"/>
        </w:rPr>
        <w:t xml:space="preserve"> pm.</w:t>
      </w:r>
    </w:p>
    <w:p w14:paraId="6FC345E9" w14:textId="77777777" w:rsidR="002533C1" w:rsidRPr="00096BF8" w:rsidRDefault="002533C1" w:rsidP="00972402">
      <w:pPr>
        <w:rPr>
          <w:sz w:val="21"/>
          <w:szCs w:val="21"/>
        </w:rPr>
      </w:pPr>
    </w:p>
    <w:p w14:paraId="07F6B39B" w14:textId="77777777" w:rsidR="0013573B" w:rsidRPr="00096BF8" w:rsidRDefault="0013573B" w:rsidP="00972402">
      <w:pPr>
        <w:rPr>
          <w:sz w:val="21"/>
          <w:szCs w:val="21"/>
        </w:rPr>
      </w:pPr>
    </w:p>
    <w:p w14:paraId="2DCEF0D3" w14:textId="77777777" w:rsidR="00A678DB" w:rsidRPr="00096BF8" w:rsidRDefault="00A678DB" w:rsidP="00972402">
      <w:pPr>
        <w:rPr>
          <w:sz w:val="21"/>
          <w:szCs w:val="21"/>
        </w:rPr>
      </w:pPr>
    </w:p>
    <w:p w14:paraId="446CE1BB" w14:textId="1CCACE06" w:rsidR="00281517" w:rsidRPr="00096BF8" w:rsidRDefault="00281517" w:rsidP="00972402">
      <w:pPr>
        <w:rPr>
          <w:sz w:val="21"/>
          <w:szCs w:val="21"/>
        </w:rPr>
      </w:pPr>
      <w:r w:rsidRPr="00096BF8">
        <w:rPr>
          <w:sz w:val="21"/>
          <w:szCs w:val="21"/>
        </w:rPr>
        <w:t>____________________________</w:t>
      </w:r>
    </w:p>
    <w:p w14:paraId="7B14C42A" w14:textId="6DA0D718" w:rsidR="00281517" w:rsidRPr="00096BF8" w:rsidRDefault="00281517" w:rsidP="00972402">
      <w:pPr>
        <w:rPr>
          <w:sz w:val="21"/>
          <w:szCs w:val="21"/>
        </w:rPr>
      </w:pPr>
      <w:r w:rsidRPr="00096BF8">
        <w:rPr>
          <w:sz w:val="21"/>
          <w:szCs w:val="21"/>
        </w:rPr>
        <w:t>Charlene Wheeler</w:t>
      </w:r>
      <w:r w:rsidR="00E909A4" w:rsidRPr="00096BF8">
        <w:rPr>
          <w:sz w:val="21"/>
          <w:szCs w:val="21"/>
        </w:rPr>
        <w:t xml:space="preserve"> </w:t>
      </w:r>
    </w:p>
    <w:p w14:paraId="4E91D32E" w14:textId="75B1C150" w:rsidR="006375EE" w:rsidRPr="00096BF8" w:rsidRDefault="006D7268">
      <w:pPr>
        <w:rPr>
          <w:sz w:val="21"/>
          <w:szCs w:val="21"/>
        </w:rPr>
      </w:pPr>
      <w:r w:rsidRPr="00096BF8">
        <w:rPr>
          <w:sz w:val="21"/>
          <w:szCs w:val="21"/>
        </w:rPr>
        <w:t>Secretary to the Board</w:t>
      </w:r>
      <w:r w:rsidR="00972402" w:rsidRPr="00096BF8">
        <w:rPr>
          <w:sz w:val="21"/>
          <w:szCs w:val="21"/>
        </w:rPr>
        <w:t xml:space="preserve"> </w:t>
      </w:r>
    </w:p>
    <w:sectPr w:rsidR="006375EE" w:rsidRPr="00096B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AC22" w14:textId="77777777" w:rsidR="00630A06" w:rsidRDefault="00630A06" w:rsidP="00DB5CCD">
      <w:r>
        <w:separator/>
      </w:r>
    </w:p>
  </w:endnote>
  <w:endnote w:type="continuationSeparator" w:id="0">
    <w:p w14:paraId="1344089A" w14:textId="77777777" w:rsidR="00630A06" w:rsidRDefault="00630A06" w:rsidP="00D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A4A8" w14:textId="77777777" w:rsidR="00630A06" w:rsidRDefault="00630A06" w:rsidP="00DB5CCD">
      <w:r>
        <w:separator/>
      </w:r>
    </w:p>
  </w:footnote>
  <w:footnote w:type="continuationSeparator" w:id="0">
    <w:p w14:paraId="0C6A8BEA" w14:textId="77777777" w:rsidR="00630A06" w:rsidRDefault="00630A06" w:rsidP="00DB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672" w14:textId="6DD7369B" w:rsidR="007201A1" w:rsidRDefault="007201A1">
    <w:pPr>
      <w:pStyle w:val="Header"/>
    </w:pPr>
  </w:p>
  <w:p w14:paraId="7838AA9B" w14:textId="4894B427" w:rsidR="00DB5CCD" w:rsidRDefault="00DB5CCD">
    <w:pPr>
      <w:pStyle w:val="Header"/>
    </w:pPr>
    <w:r>
      <w:ptab w:relativeTo="margin" w:alignment="center" w:leader="none"/>
    </w:r>
    <w:r>
      <w:ptab w:relativeTo="margin" w:alignment="right" w:leader="none"/>
    </w:r>
    <w:proofErr w:type="gramStart"/>
    <w:r w:rsidR="001542F4">
      <w:rPr>
        <w:b/>
        <w:bCs/>
        <w:u w:val="single"/>
      </w:rPr>
      <w:t>APPROVED</w:t>
    </w:r>
    <w:r w:rsidR="006D34B7">
      <w:rPr>
        <w:b/>
        <w:bCs/>
        <w:u w:val="single"/>
      </w:rPr>
      <w:t xml:space="preserve"> </w:t>
    </w:r>
    <w:r w:rsidRPr="00DB5CCD">
      <w:rPr>
        <w:b/>
        <w:bCs/>
        <w:u w:val="single"/>
      </w:rPr>
      <w:t xml:space="preserve"> MINUTES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F6F"/>
    <w:multiLevelType w:val="hybridMultilevel"/>
    <w:tmpl w:val="C7721CB8"/>
    <w:lvl w:ilvl="0" w:tplc="B5564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64C1"/>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A52CA"/>
    <w:multiLevelType w:val="hybridMultilevel"/>
    <w:tmpl w:val="14AA30D2"/>
    <w:lvl w:ilvl="0" w:tplc="2578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021"/>
    <w:multiLevelType w:val="hybridMultilevel"/>
    <w:tmpl w:val="3A38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B6A15"/>
    <w:multiLevelType w:val="hybridMultilevel"/>
    <w:tmpl w:val="BCBC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C59EA"/>
    <w:multiLevelType w:val="hybridMultilevel"/>
    <w:tmpl w:val="4A80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F32C2"/>
    <w:multiLevelType w:val="hybridMultilevel"/>
    <w:tmpl w:val="A2E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27183"/>
    <w:multiLevelType w:val="hybridMultilevel"/>
    <w:tmpl w:val="9732C298"/>
    <w:lvl w:ilvl="0" w:tplc="5B0E8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1FB2"/>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B23E2F"/>
    <w:multiLevelType w:val="hybridMultilevel"/>
    <w:tmpl w:val="1182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148365">
    <w:abstractNumId w:val="2"/>
  </w:num>
  <w:num w:numId="2" w16cid:durableId="958604480">
    <w:abstractNumId w:val="7"/>
  </w:num>
  <w:num w:numId="3" w16cid:durableId="2136294938">
    <w:abstractNumId w:val="6"/>
  </w:num>
  <w:num w:numId="4" w16cid:durableId="438645789">
    <w:abstractNumId w:val="3"/>
  </w:num>
  <w:num w:numId="5" w16cid:durableId="174805626">
    <w:abstractNumId w:val="5"/>
  </w:num>
  <w:num w:numId="6" w16cid:durableId="1376806065">
    <w:abstractNumId w:val="0"/>
  </w:num>
  <w:num w:numId="7" w16cid:durableId="824784984">
    <w:abstractNumId w:val="8"/>
  </w:num>
  <w:num w:numId="8" w16cid:durableId="1359548480">
    <w:abstractNumId w:val="1"/>
  </w:num>
  <w:num w:numId="9" w16cid:durableId="471288707">
    <w:abstractNumId w:val="4"/>
  </w:num>
  <w:num w:numId="10" w16cid:durableId="1041788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D4"/>
    <w:rsid w:val="00004C4B"/>
    <w:rsid w:val="00004CDD"/>
    <w:rsid w:val="00005D68"/>
    <w:rsid w:val="00013487"/>
    <w:rsid w:val="00031997"/>
    <w:rsid w:val="00031EF3"/>
    <w:rsid w:val="00041B41"/>
    <w:rsid w:val="0004629F"/>
    <w:rsid w:val="00084BD5"/>
    <w:rsid w:val="00096BF8"/>
    <w:rsid w:val="000A11E2"/>
    <w:rsid w:val="000A2571"/>
    <w:rsid w:val="000A3D95"/>
    <w:rsid w:val="000A79E7"/>
    <w:rsid w:val="000B607E"/>
    <w:rsid w:val="000B72AF"/>
    <w:rsid w:val="000C389A"/>
    <w:rsid w:val="000D02CC"/>
    <w:rsid w:val="000E0312"/>
    <w:rsid w:val="000F12DB"/>
    <w:rsid w:val="000F200D"/>
    <w:rsid w:val="000F727B"/>
    <w:rsid w:val="000F7E7C"/>
    <w:rsid w:val="00100344"/>
    <w:rsid w:val="0012061D"/>
    <w:rsid w:val="001210BF"/>
    <w:rsid w:val="00131CE1"/>
    <w:rsid w:val="0013573B"/>
    <w:rsid w:val="0014773C"/>
    <w:rsid w:val="00150CA6"/>
    <w:rsid w:val="001542F4"/>
    <w:rsid w:val="00163DE7"/>
    <w:rsid w:val="0016515B"/>
    <w:rsid w:val="00166ADA"/>
    <w:rsid w:val="00187383"/>
    <w:rsid w:val="0019121F"/>
    <w:rsid w:val="00194EE0"/>
    <w:rsid w:val="00197113"/>
    <w:rsid w:val="00197DCD"/>
    <w:rsid w:val="001A019F"/>
    <w:rsid w:val="001A1006"/>
    <w:rsid w:val="001B5E3A"/>
    <w:rsid w:val="001C07AC"/>
    <w:rsid w:val="002015D3"/>
    <w:rsid w:val="00203ED1"/>
    <w:rsid w:val="00210B18"/>
    <w:rsid w:val="00217B25"/>
    <w:rsid w:val="00220890"/>
    <w:rsid w:val="00221E3E"/>
    <w:rsid w:val="00234338"/>
    <w:rsid w:val="002407D6"/>
    <w:rsid w:val="0025297D"/>
    <w:rsid w:val="002533C1"/>
    <w:rsid w:val="0026162B"/>
    <w:rsid w:val="002632E9"/>
    <w:rsid w:val="002678B6"/>
    <w:rsid w:val="00281517"/>
    <w:rsid w:val="00294EB0"/>
    <w:rsid w:val="002A7AD5"/>
    <w:rsid w:val="002B08BE"/>
    <w:rsid w:val="002B1B89"/>
    <w:rsid w:val="003000B5"/>
    <w:rsid w:val="00310AE7"/>
    <w:rsid w:val="00322934"/>
    <w:rsid w:val="00330502"/>
    <w:rsid w:val="00345986"/>
    <w:rsid w:val="00365C01"/>
    <w:rsid w:val="00366C5E"/>
    <w:rsid w:val="003811D6"/>
    <w:rsid w:val="00381548"/>
    <w:rsid w:val="003876E1"/>
    <w:rsid w:val="003A26D0"/>
    <w:rsid w:val="003A60A8"/>
    <w:rsid w:val="003B2F07"/>
    <w:rsid w:val="003B69C8"/>
    <w:rsid w:val="003D2CBC"/>
    <w:rsid w:val="003E149E"/>
    <w:rsid w:val="00413845"/>
    <w:rsid w:val="00420903"/>
    <w:rsid w:val="00427251"/>
    <w:rsid w:val="0043389C"/>
    <w:rsid w:val="00436115"/>
    <w:rsid w:val="00437980"/>
    <w:rsid w:val="00441322"/>
    <w:rsid w:val="00441A5C"/>
    <w:rsid w:val="00447D37"/>
    <w:rsid w:val="0045553A"/>
    <w:rsid w:val="00462F19"/>
    <w:rsid w:val="004637B1"/>
    <w:rsid w:val="00463D29"/>
    <w:rsid w:val="00464447"/>
    <w:rsid w:val="00473919"/>
    <w:rsid w:val="00476574"/>
    <w:rsid w:val="004862C6"/>
    <w:rsid w:val="004A6619"/>
    <w:rsid w:val="004D323F"/>
    <w:rsid w:val="004F27D9"/>
    <w:rsid w:val="004F6899"/>
    <w:rsid w:val="00500726"/>
    <w:rsid w:val="00506ECE"/>
    <w:rsid w:val="005159D7"/>
    <w:rsid w:val="005204A9"/>
    <w:rsid w:val="00520502"/>
    <w:rsid w:val="0052086D"/>
    <w:rsid w:val="005311B0"/>
    <w:rsid w:val="0054102A"/>
    <w:rsid w:val="00541371"/>
    <w:rsid w:val="0054671A"/>
    <w:rsid w:val="00571017"/>
    <w:rsid w:val="00572494"/>
    <w:rsid w:val="00572799"/>
    <w:rsid w:val="00572D18"/>
    <w:rsid w:val="005730B9"/>
    <w:rsid w:val="00580C32"/>
    <w:rsid w:val="005813D6"/>
    <w:rsid w:val="00581904"/>
    <w:rsid w:val="0059796A"/>
    <w:rsid w:val="005A44D3"/>
    <w:rsid w:val="005C415D"/>
    <w:rsid w:val="005F6846"/>
    <w:rsid w:val="00607831"/>
    <w:rsid w:val="00615080"/>
    <w:rsid w:val="00615703"/>
    <w:rsid w:val="00622A60"/>
    <w:rsid w:val="00630A06"/>
    <w:rsid w:val="006375EE"/>
    <w:rsid w:val="00642D83"/>
    <w:rsid w:val="0065007B"/>
    <w:rsid w:val="006509F6"/>
    <w:rsid w:val="00655F6A"/>
    <w:rsid w:val="006658D5"/>
    <w:rsid w:val="006953E4"/>
    <w:rsid w:val="006D34B7"/>
    <w:rsid w:val="006D34EC"/>
    <w:rsid w:val="006D71A7"/>
    <w:rsid w:val="006D7268"/>
    <w:rsid w:val="006E69F4"/>
    <w:rsid w:val="007201A1"/>
    <w:rsid w:val="0072213A"/>
    <w:rsid w:val="00740DD1"/>
    <w:rsid w:val="007653AB"/>
    <w:rsid w:val="00767A61"/>
    <w:rsid w:val="007813D8"/>
    <w:rsid w:val="00786CD4"/>
    <w:rsid w:val="007A5CD0"/>
    <w:rsid w:val="007C4699"/>
    <w:rsid w:val="007C77B3"/>
    <w:rsid w:val="007E3867"/>
    <w:rsid w:val="00800516"/>
    <w:rsid w:val="00803EF1"/>
    <w:rsid w:val="00824A5F"/>
    <w:rsid w:val="00827D22"/>
    <w:rsid w:val="00827F13"/>
    <w:rsid w:val="0083664D"/>
    <w:rsid w:val="0083780B"/>
    <w:rsid w:val="0084026E"/>
    <w:rsid w:val="00844965"/>
    <w:rsid w:val="00845439"/>
    <w:rsid w:val="008478A0"/>
    <w:rsid w:val="008549C8"/>
    <w:rsid w:val="008554C1"/>
    <w:rsid w:val="008615C1"/>
    <w:rsid w:val="00864DF6"/>
    <w:rsid w:val="008677D7"/>
    <w:rsid w:val="00885D7E"/>
    <w:rsid w:val="00892ABE"/>
    <w:rsid w:val="008E1550"/>
    <w:rsid w:val="008E6647"/>
    <w:rsid w:val="008E7238"/>
    <w:rsid w:val="008F2DF5"/>
    <w:rsid w:val="009164BD"/>
    <w:rsid w:val="0092486B"/>
    <w:rsid w:val="009309F9"/>
    <w:rsid w:val="0096733F"/>
    <w:rsid w:val="00972402"/>
    <w:rsid w:val="009813E3"/>
    <w:rsid w:val="00981A3B"/>
    <w:rsid w:val="0099187A"/>
    <w:rsid w:val="009A3223"/>
    <w:rsid w:val="009A6755"/>
    <w:rsid w:val="009B5819"/>
    <w:rsid w:val="009C2CCC"/>
    <w:rsid w:val="009C464C"/>
    <w:rsid w:val="009D18C8"/>
    <w:rsid w:val="009D7BE4"/>
    <w:rsid w:val="009E4590"/>
    <w:rsid w:val="009F0AF6"/>
    <w:rsid w:val="009F15E2"/>
    <w:rsid w:val="009F49D3"/>
    <w:rsid w:val="00A12A2C"/>
    <w:rsid w:val="00A15493"/>
    <w:rsid w:val="00A22895"/>
    <w:rsid w:val="00A25BD3"/>
    <w:rsid w:val="00A312CA"/>
    <w:rsid w:val="00A32C52"/>
    <w:rsid w:val="00A348EA"/>
    <w:rsid w:val="00A52D58"/>
    <w:rsid w:val="00A54E3F"/>
    <w:rsid w:val="00A56913"/>
    <w:rsid w:val="00A57155"/>
    <w:rsid w:val="00A678DB"/>
    <w:rsid w:val="00A729BE"/>
    <w:rsid w:val="00A875FA"/>
    <w:rsid w:val="00A97E40"/>
    <w:rsid w:val="00AA5EEA"/>
    <w:rsid w:val="00AB01D5"/>
    <w:rsid w:val="00AB0526"/>
    <w:rsid w:val="00AB1EC0"/>
    <w:rsid w:val="00AB6795"/>
    <w:rsid w:val="00AC42D2"/>
    <w:rsid w:val="00AC438C"/>
    <w:rsid w:val="00AE1377"/>
    <w:rsid w:val="00AE5048"/>
    <w:rsid w:val="00AF697E"/>
    <w:rsid w:val="00AF79E8"/>
    <w:rsid w:val="00B11A21"/>
    <w:rsid w:val="00B215AD"/>
    <w:rsid w:val="00B27AAF"/>
    <w:rsid w:val="00B37B8B"/>
    <w:rsid w:val="00B406ED"/>
    <w:rsid w:val="00B4321F"/>
    <w:rsid w:val="00B64548"/>
    <w:rsid w:val="00B72425"/>
    <w:rsid w:val="00B844F4"/>
    <w:rsid w:val="00B87E12"/>
    <w:rsid w:val="00B97CF0"/>
    <w:rsid w:val="00BA587F"/>
    <w:rsid w:val="00BA5D2B"/>
    <w:rsid w:val="00BE0BD1"/>
    <w:rsid w:val="00BE3CF3"/>
    <w:rsid w:val="00BF311F"/>
    <w:rsid w:val="00C03884"/>
    <w:rsid w:val="00C0388D"/>
    <w:rsid w:val="00C203D0"/>
    <w:rsid w:val="00C37439"/>
    <w:rsid w:val="00C7509C"/>
    <w:rsid w:val="00CA2A53"/>
    <w:rsid w:val="00CC430C"/>
    <w:rsid w:val="00CE35EF"/>
    <w:rsid w:val="00CE7CE6"/>
    <w:rsid w:val="00D030C7"/>
    <w:rsid w:val="00D3799F"/>
    <w:rsid w:val="00D44B17"/>
    <w:rsid w:val="00D55245"/>
    <w:rsid w:val="00D61AC5"/>
    <w:rsid w:val="00D65837"/>
    <w:rsid w:val="00D71528"/>
    <w:rsid w:val="00D74DD5"/>
    <w:rsid w:val="00D7664B"/>
    <w:rsid w:val="00D85DF1"/>
    <w:rsid w:val="00D87C8A"/>
    <w:rsid w:val="00D95EB7"/>
    <w:rsid w:val="00DB2369"/>
    <w:rsid w:val="00DB2854"/>
    <w:rsid w:val="00DB5CCD"/>
    <w:rsid w:val="00DB7294"/>
    <w:rsid w:val="00DD0174"/>
    <w:rsid w:val="00DD6075"/>
    <w:rsid w:val="00DF638B"/>
    <w:rsid w:val="00E02F0A"/>
    <w:rsid w:val="00E0510A"/>
    <w:rsid w:val="00E3144D"/>
    <w:rsid w:val="00E34109"/>
    <w:rsid w:val="00E42F0D"/>
    <w:rsid w:val="00E53C43"/>
    <w:rsid w:val="00E66163"/>
    <w:rsid w:val="00E75D05"/>
    <w:rsid w:val="00E8016E"/>
    <w:rsid w:val="00E909A4"/>
    <w:rsid w:val="00EB5A19"/>
    <w:rsid w:val="00EC64DC"/>
    <w:rsid w:val="00ED3319"/>
    <w:rsid w:val="00ED6406"/>
    <w:rsid w:val="00F02C3E"/>
    <w:rsid w:val="00F15A1D"/>
    <w:rsid w:val="00F308B2"/>
    <w:rsid w:val="00F44E77"/>
    <w:rsid w:val="00F63C7C"/>
    <w:rsid w:val="00F74371"/>
    <w:rsid w:val="00F754CC"/>
    <w:rsid w:val="00F94E8A"/>
    <w:rsid w:val="00FA309B"/>
    <w:rsid w:val="00FE5BCC"/>
    <w:rsid w:val="00FE625A"/>
    <w:rsid w:val="00FE769D"/>
    <w:rsid w:val="00FF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3E5"/>
  <w15:chartTrackingRefBased/>
  <w15:docId w15:val="{C56C7073-7436-6347-BA6D-B27B70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F4"/>
    <w:pPr>
      <w:ind w:left="720"/>
      <w:contextualSpacing/>
    </w:pPr>
  </w:style>
  <w:style w:type="paragraph" w:styleId="Header">
    <w:name w:val="header"/>
    <w:basedOn w:val="Normal"/>
    <w:link w:val="HeaderChar"/>
    <w:uiPriority w:val="99"/>
    <w:unhideWhenUsed/>
    <w:rsid w:val="00DB5CCD"/>
    <w:pPr>
      <w:tabs>
        <w:tab w:val="center" w:pos="4680"/>
        <w:tab w:val="right" w:pos="9360"/>
      </w:tabs>
    </w:pPr>
  </w:style>
  <w:style w:type="character" w:customStyle="1" w:styleId="HeaderChar">
    <w:name w:val="Header Char"/>
    <w:basedOn w:val="DefaultParagraphFont"/>
    <w:link w:val="Header"/>
    <w:uiPriority w:val="99"/>
    <w:rsid w:val="00DB5CCD"/>
    <w:rPr>
      <w:rFonts w:ascii="Times New Roman" w:eastAsia="Times New Roman" w:hAnsi="Times New Roman" w:cs="Times New Roman"/>
    </w:rPr>
  </w:style>
  <w:style w:type="paragraph" w:styleId="Footer">
    <w:name w:val="footer"/>
    <w:basedOn w:val="Normal"/>
    <w:link w:val="FooterChar"/>
    <w:uiPriority w:val="99"/>
    <w:unhideWhenUsed/>
    <w:rsid w:val="00DB5CCD"/>
    <w:pPr>
      <w:tabs>
        <w:tab w:val="center" w:pos="4680"/>
        <w:tab w:val="right" w:pos="9360"/>
      </w:tabs>
    </w:pPr>
  </w:style>
  <w:style w:type="character" w:customStyle="1" w:styleId="FooterChar">
    <w:name w:val="Footer Char"/>
    <w:basedOn w:val="DefaultParagraphFont"/>
    <w:link w:val="Footer"/>
    <w:uiPriority w:val="99"/>
    <w:rsid w:val="00DB5CCD"/>
    <w:rPr>
      <w:rFonts w:ascii="Times New Roman" w:eastAsia="Times New Roman" w:hAnsi="Times New Roman" w:cs="Times New Roman"/>
    </w:rPr>
  </w:style>
  <w:style w:type="paragraph" w:styleId="NormalWeb">
    <w:name w:val="Normal (Web)"/>
    <w:basedOn w:val="Normal"/>
    <w:uiPriority w:val="99"/>
    <w:unhideWhenUsed/>
    <w:rsid w:val="00ED6406"/>
    <w:pPr>
      <w:spacing w:before="100" w:beforeAutospacing="1" w:after="100" w:afterAutospacing="1"/>
    </w:pPr>
  </w:style>
  <w:style w:type="paragraph" w:styleId="NoSpacing">
    <w:name w:val="No Spacing"/>
    <w:uiPriority w:val="1"/>
    <w:qFormat/>
    <w:rsid w:val="004361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5983">
      <w:bodyDiv w:val="1"/>
      <w:marLeft w:val="0"/>
      <w:marRight w:val="0"/>
      <w:marTop w:val="0"/>
      <w:marBottom w:val="0"/>
      <w:divBdr>
        <w:top w:val="none" w:sz="0" w:space="0" w:color="auto"/>
        <w:left w:val="none" w:sz="0" w:space="0" w:color="auto"/>
        <w:bottom w:val="none" w:sz="0" w:space="0" w:color="auto"/>
        <w:right w:val="none" w:sz="0" w:space="0" w:color="auto"/>
      </w:divBdr>
      <w:divsChild>
        <w:div w:id="1783497218">
          <w:marLeft w:val="0"/>
          <w:marRight w:val="0"/>
          <w:marTop w:val="0"/>
          <w:marBottom w:val="0"/>
          <w:divBdr>
            <w:top w:val="none" w:sz="0" w:space="0" w:color="auto"/>
            <w:left w:val="none" w:sz="0" w:space="0" w:color="auto"/>
            <w:bottom w:val="none" w:sz="0" w:space="0" w:color="auto"/>
            <w:right w:val="none" w:sz="0" w:space="0" w:color="auto"/>
          </w:divBdr>
          <w:divsChild>
            <w:div w:id="151529464">
              <w:marLeft w:val="0"/>
              <w:marRight w:val="0"/>
              <w:marTop w:val="0"/>
              <w:marBottom w:val="0"/>
              <w:divBdr>
                <w:top w:val="none" w:sz="0" w:space="0" w:color="auto"/>
                <w:left w:val="none" w:sz="0" w:space="0" w:color="auto"/>
                <w:bottom w:val="none" w:sz="0" w:space="0" w:color="auto"/>
                <w:right w:val="none" w:sz="0" w:space="0" w:color="auto"/>
              </w:divBdr>
              <w:divsChild>
                <w:div w:id="19503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2222">
      <w:bodyDiv w:val="1"/>
      <w:marLeft w:val="0"/>
      <w:marRight w:val="0"/>
      <w:marTop w:val="0"/>
      <w:marBottom w:val="0"/>
      <w:divBdr>
        <w:top w:val="none" w:sz="0" w:space="0" w:color="auto"/>
        <w:left w:val="none" w:sz="0" w:space="0" w:color="auto"/>
        <w:bottom w:val="none" w:sz="0" w:space="0" w:color="auto"/>
        <w:right w:val="none" w:sz="0" w:space="0" w:color="auto"/>
      </w:divBdr>
      <w:divsChild>
        <w:div w:id="1031809619">
          <w:marLeft w:val="0"/>
          <w:marRight w:val="0"/>
          <w:marTop w:val="0"/>
          <w:marBottom w:val="0"/>
          <w:divBdr>
            <w:top w:val="none" w:sz="0" w:space="0" w:color="auto"/>
            <w:left w:val="none" w:sz="0" w:space="0" w:color="auto"/>
            <w:bottom w:val="none" w:sz="0" w:space="0" w:color="auto"/>
            <w:right w:val="none" w:sz="0" w:space="0" w:color="auto"/>
          </w:divBdr>
          <w:divsChild>
            <w:div w:id="246615579">
              <w:marLeft w:val="0"/>
              <w:marRight w:val="0"/>
              <w:marTop w:val="0"/>
              <w:marBottom w:val="0"/>
              <w:divBdr>
                <w:top w:val="none" w:sz="0" w:space="0" w:color="auto"/>
                <w:left w:val="none" w:sz="0" w:space="0" w:color="auto"/>
                <w:bottom w:val="none" w:sz="0" w:space="0" w:color="auto"/>
                <w:right w:val="none" w:sz="0" w:space="0" w:color="auto"/>
              </w:divBdr>
              <w:divsChild>
                <w:div w:id="10015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Wheeler</dc:creator>
  <cp:keywords/>
  <dc:description/>
  <cp:lastModifiedBy>Laura Wheeler</cp:lastModifiedBy>
  <cp:revision>12</cp:revision>
  <cp:lastPrinted>2025-06-18T18:40:00Z</cp:lastPrinted>
  <dcterms:created xsi:type="dcterms:W3CDTF">2025-06-16T17:46:00Z</dcterms:created>
  <dcterms:modified xsi:type="dcterms:W3CDTF">2025-09-12T11:10:00Z</dcterms:modified>
</cp:coreProperties>
</file>